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C5E" w:rsidRPr="00AE345F" w:rsidRDefault="00815F0C" w:rsidP="00AE345F">
      <w:pPr>
        <w:ind w:firstLineChars="49" w:firstLine="157"/>
        <w:rPr>
          <w:rFonts w:ascii="仿宋" w:eastAsia="仿宋" w:hAnsi="仿宋"/>
          <w:b/>
          <w:szCs w:val="32"/>
        </w:rPr>
      </w:pPr>
      <w:bookmarkStart w:id="0" w:name="_GoBack"/>
      <w:bookmarkEnd w:id="0"/>
      <w:r w:rsidRPr="00AE345F">
        <w:rPr>
          <w:rFonts w:ascii="仿宋" w:eastAsia="仿宋" w:hAnsi="仿宋" w:hint="eastAsia"/>
          <w:b/>
          <w:szCs w:val="32"/>
        </w:rPr>
        <w:t>附件2：</w:t>
      </w:r>
    </w:p>
    <w:p w:rsidR="00993F0C" w:rsidRDefault="00993F0C" w:rsidP="00993F0C">
      <w:pPr>
        <w:spacing w:line="500" w:lineRule="exact"/>
        <w:jc w:val="center"/>
        <w:outlineLvl w:val="0"/>
        <w:rPr>
          <w:rFonts w:asciiTheme="majorEastAsia" w:eastAsiaTheme="majorEastAsia" w:hAnsiTheme="majorEastAsia"/>
          <w:sz w:val="36"/>
          <w:szCs w:val="36"/>
        </w:rPr>
      </w:pPr>
      <w:r w:rsidRPr="000D08DA">
        <w:rPr>
          <w:rFonts w:asciiTheme="majorEastAsia" w:eastAsiaTheme="majorEastAsia" w:hAnsiTheme="majorEastAsia" w:hint="eastAsia"/>
          <w:sz w:val="36"/>
          <w:szCs w:val="36"/>
        </w:rPr>
        <w:t>安徽省2</w:t>
      </w:r>
      <w:r w:rsidRPr="000D08DA">
        <w:rPr>
          <w:rFonts w:asciiTheme="majorEastAsia" w:eastAsiaTheme="majorEastAsia" w:hAnsiTheme="majorEastAsia"/>
          <w:sz w:val="36"/>
          <w:szCs w:val="36"/>
        </w:rPr>
        <w:t>02</w:t>
      </w:r>
      <w:r w:rsidR="007530E4">
        <w:rPr>
          <w:rFonts w:asciiTheme="majorEastAsia" w:eastAsiaTheme="majorEastAsia" w:hAnsiTheme="majorEastAsia" w:hint="eastAsia"/>
          <w:sz w:val="36"/>
          <w:szCs w:val="36"/>
        </w:rPr>
        <w:t>1</w:t>
      </w:r>
      <w:r w:rsidRPr="000D08DA">
        <w:rPr>
          <w:rFonts w:asciiTheme="majorEastAsia" w:eastAsiaTheme="majorEastAsia" w:hAnsiTheme="majorEastAsia" w:hint="eastAsia"/>
          <w:sz w:val="36"/>
          <w:szCs w:val="36"/>
        </w:rPr>
        <w:t>年高校教师岗前培训考试</w:t>
      </w:r>
    </w:p>
    <w:p w:rsidR="000D08DA" w:rsidRPr="000D08DA" w:rsidRDefault="000D08DA" w:rsidP="00993F0C">
      <w:pPr>
        <w:spacing w:line="500" w:lineRule="exact"/>
        <w:jc w:val="center"/>
        <w:outlineLvl w:val="0"/>
        <w:rPr>
          <w:rFonts w:asciiTheme="majorEastAsia" w:eastAsiaTheme="majorEastAsia" w:hAnsiTheme="majorEastAsia"/>
          <w:sz w:val="36"/>
          <w:szCs w:val="36"/>
        </w:rPr>
      </w:pPr>
      <w:r>
        <w:rPr>
          <w:rFonts w:asciiTheme="majorEastAsia" w:eastAsiaTheme="majorEastAsia" w:hAnsiTheme="majorEastAsia" w:hint="eastAsia"/>
          <w:sz w:val="36"/>
          <w:szCs w:val="36"/>
        </w:rPr>
        <w:t>考场规则</w:t>
      </w:r>
    </w:p>
    <w:p w:rsidR="00993F0C" w:rsidRPr="008F4A3D" w:rsidRDefault="00993F0C" w:rsidP="00993F0C">
      <w:pPr>
        <w:pStyle w:val="a6"/>
        <w:spacing w:before="0" w:beforeAutospacing="0" w:after="0" w:afterAutospacing="0" w:line="520" w:lineRule="exact"/>
        <w:ind w:firstLineChars="200" w:firstLine="640"/>
        <w:jc w:val="both"/>
        <w:rPr>
          <w:rFonts w:ascii="仿宋" w:eastAsia="仿宋" w:hAnsi="仿宋" w:cs="Arial"/>
          <w:sz w:val="32"/>
          <w:szCs w:val="32"/>
        </w:rPr>
      </w:pPr>
      <w:r w:rsidRPr="008F4A3D">
        <w:rPr>
          <w:rFonts w:ascii="仿宋" w:eastAsia="仿宋" w:hAnsi="仿宋" w:cs="Arial" w:hint="eastAsia"/>
          <w:sz w:val="32"/>
          <w:szCs w:val="32"/>
        </w:rPr>
        <w:t>为营造良好的考风考纪，杜绝舞弊行为，净化考场环境，根据考试有关规定，特</w:t>
      </w:r>
      <w:r w:rsidR="000D08DA" w:rsidRPr="008F4A3D">
        <w:rPr>
          <w:rFonts w:ascii="仿宋" w:eastAsia="仿宋" w:hAnsi="仿宋" w:cs="Arial" w:hint="eastAsia"/>
          <w:sz w:val="32"/>
          <w:szCs w:val="32"/>
        </w:rPr>
        <w:t>作如下规定</w:t>
      </w:r>
      <w:r w:rsidRPr="008F4A3D">
        <w:rPr>
          <w:rFonts w:ascii="仿宋" w:eastAsia="仿宋" w:hAnsi="仿宋" w:cs="Arial" w:hint="eastAsia"/>
          <w:sz w:val="32"/>
          <w:szCs w:val="32"/>
        </w:rPr>
        <w:t>：</w:t>
      </w:r>
    </w:p>
    <w:p w:rsidR="00993F0C" w:rsidRPr="008F4A3D" w:rsidRDefault="00993F0C" w:rsidP="00993F0C">
      <w:pPr>
        <w:pStyle w:val="a6"/>
        <w:spacing w:before="0" w:beforeAutospacing="0" w:after="0" w:afterAutospacing="0" w:line="520" w:lineRule="exact"/>
        <w:ind w:firstLineChars="200" w:firstLine="640"/>
        <w:jc w:val="both"/>
        <w:rPr>
          <w:rFonts w:ascii="仿宋" w:eastAsia="仿宋" w:hAnsi="仿宋" w:cs="Arial"/>
          <w:sz w:val="32"/>
          <w:szCs w:val="32"/>
        </w:rPr>
      </w:pPr>
      <w:r w:rsidRPr="008F4A3D">
        <w:rPr>
          <w:rFonts w:ascii="仿宋" w:eastAsia="仿宋" w:hAnsi="仿宋" w:cs="Arial" w:hint="eastAsia"/>
          <w:sz w:val="32"/>
          <w:szCs w:val="32"/>
        </w:rPr>
        <w:t>一、考生自觉服从监考员等考务工作人员管理，不得以任何理由妨碍监考员等考务工作人员履行职责，不得扰乱考场及其他考试工作地点的秩序。</w:t>
      </w:r>
    </w:p>
    <w:p w:rsidR="00993F0C" w:rsidRPr="008F4A3D" w:rsidRDefault="00993F0C" w:rsidP="00993F0C">
      <w:pPr>
        <w:pStyle w:val="a6"/>
        <w:spacing w:before="0" w:beforeAutospacing="0" w:after="0" w:afterAutospacing="0" w:line="520" w:lineRule="exact"/>
        <w:ind w:firstLineChars="200" w:firstLine="640"/>
        <w:jc w:val="both"/>
        <w:rPr>
          <w:rFonts w:ascii="仿宋" w:eastAsia="仿宋" w:hAnsi="仿宋" w:cs="Arial"/>
          <w:sz w:val="32"/>
          <w:szCs w:val="32"/>
        </w:rPr>
      </w:pPr>
      <w:r w:rsidRPr="008F4A3D">
        <w:rPr>
          <w:rFonts w:ascii="仿宋" w:eastAsia="仿宋" w:hAnsi="仿宋" w:cs="Arial" w:hint="eastAsia"/>
          <w:sz w:val="32"/>
          <w:szCs w:val="32"/>
        </w:rPr>
        <w:t>二、考生在开考前</w:t>
      </w:r>
      <w:r w:rsidRPr="008F4A3D">
        <w:rPr>
          <w:rFonts w:ascii="仿宋" w:eastAsia="仿宋" w:hAnsi="仿宋" w:cs="Arial"/>
          <w:sz w:val="32"/>
          <w:szCs w:val="32"/>
        </w:rPr>
        <w:t>3</w:t>
      </w:r>
      <w:r w:rsidRPr="008F4A3D">
        <w:rPr>
          <w:rFonts w:ascii="仿宋" w:eastAsia="仿宋" w:hAnsi="仿宋" w:cs="Arial" w:hint="eastAsia"/>
          <w:sz w:val="32"/>
          <w:szCs w:val="32"/>
        </w:rPr>
        <w:t>0分钟凭本人准考证、有效居民身份证、《安徽省202</w:t>
      </w:r>
      <w:r w:rsidR="007530E4">
        <w:rPr>
          <w:rFonts w:ascii="仿宋" w:eastAsia="仿宋" w:hAnsi="仿宋" w:cs="Arial" w:hint="eastAsia"/>
          <w:sz w:val="32"/>
          <w:szCs w:val="32"/>
        </w:rPr>
        <w:t>1</w:t>
      </w:r>
      <w:r w:rsidRPr="008F4A3D">
        <w:rPr>
          <w:rFonts w:ascii="仿宋" w:eastAsia="仿宋" w:hAnsi="仿宋" w:cs="Arial" w:hint="eastAsia"/>
          <w:sz w:val="32"/>
          <w:szCs w:val="32"/>
        </w:rPr>
        <w:t>年新教师岗前培训</w:t>
      </w:r>
      <w:r w:rsidRPr="008F4A3D">
        <w:rPr>
          <w:rFonts w:ascii="仿宋" w:eastAsia="仿宋" w:hAnsi="仿宋" w:cs="Arial"/>
          <w:sz w:val="32"/>
          <w:szCs w:val="32"/>
        </w:rPr>
        <w:t>考试</w:t>
      </w:r>
      <w:r w:rsidRPr="008F4A3D">
        <w:rPr>
          <w:rFonts w:ascii="仿宋" w:eastAsia="仿宋" w:hAnsi="仿宋" w:cs="Arial" w:hint="eastAsia"/>
          <w:sz w:val="32"/>
          <w:szCs w:val="32"/>
        </w:rPr>
        <w:t>考生健康承诺书》及安康码绿码进入考场，对号入座。</w:t>
      </w:r>
    </w:p>
    <w:p w:rsidR="00993F0C" w:rsidRPr="008F4A3D" w:rsidRDefault="00993F0C" w:rsidP="00993F0C">
      <w:pPr>
        <w:pStyle w:val="a7"/>
        <w:shd w:val="clear" w:color="auto" w:fill="FFFFFF"/>
        <w:snapToGrid w:val="0"/>
        <w:spacing w:before="0" w:beforeAutospacing="0" w:after="0" w:afterAutospacing="0" w:line="520" w:lineRule="exact"/>
        <w:ind w:firstLineChars="200" w:firstLine="640"/>
        <w:rPr>
          <w:rFonts w:ascii="仿宋" w:eastAsia="仿宋" w:hAnsi="仿宋" w:cs="Arial"/>
          <w:sz w:val="32"/>
          <w:szCs w:val="32"/>
        </w:rPr>
      </w:pPr>
      <w:r w:rsidRPr="008F4A3D">
        <w:rPr>
          <w:rFonts w:ascii="仿宋" w:eastAsia="仿宋" w:hAnsi="仿宋" w:cs="Arial" w:hint="eastAsia"/>
          <w:sz w:val="32"/>
          <w:szCs w:val="32"/>
        </w:rPr>
        <w:t>三、考生入场，闭卷考试除携</w:t>
      </w:r>
      <w:r w:rsidR="001C79C0" w:rsidRPr="008F4A3D">
        <w:rPr>
          <w:rFonts w:ascii="仿宋" w:eastAsia="仿宋" w:hAnsi="仿宋" w:cs="Arial" w:hint="eastAsia"/>
          <w:sz w:val="32"/>
          <w:szCs w:val="32"/>
        </w:rPr>
        <w:t>带</w:t>
      </w:r>
      <w:r w:rsidRPr="008F4A3D">
        <w:rPr>
          <w:rFonts w:ascii="仿宋" w:eastAsia="仿宋" w:hAnsi="仿宋" w:cs="Arial" w:hint="eastAsia"/>
          <w:sz w:val="32"/>
          <w:szCs w:val="32"/>
        </w:rPr>
        <w:t>蓝（黑）色钢笔、签字笔外，其他任何物品不准带入考场。开卷考试除携带蓝（黑）色钢笔、签字笔、当场考试科目指定的教材外，其他任何物品不准带入考场。考场内不得自行传递文具、用品等。</w:t>
      </w:r>
    </w:p>
    <w:p w:rsidR="00993F0C" w:rsidRPr="008F4A3D" w:rsidRDefault="00993F0C" w:rsidP="00993F0C">
      <w:pPr>
        <w:pStyle w:val="a7"/>
        <w:shd w:val="clear" w:color="auto" w:fill="FFFFFF"/>
        <w:snapToGrid w:val="0"/>
        <w:spacing w:before="0" w:beforeAutospacing="0" w:after="0" w:afterAutospacing="0" w:line="520" w:lineRule="exact"/>
        <w:ind w:firstLineChars="200" w:firstLine="640"/>
        <w:rPr>
          <w:rFonts w:ascii="仿宋" w:eastAsia="仿宋" w:hAnsi="仿宋" w:cs="Arial"/>
          <w:sz w:val="18"/>
          <w:szCs w:val="18"/>
        </w:rPr>
      </w:pPr>
      <w:r w:rsidRPr="008F4A3D">
        <w:rPr>
          <w:rFonts w:ascii="仿宋" w:eastAsia="仿宋" w:hAnsi="仿宋" w:cs="Arial" w:hint="eastAsia"/>
          <w:sz w:val="32"/>
          <w:szCs w:val="32"/>
        </w:rPr>
        <w:t>四、</w:t>
      </w:r>
      <w:r w:rsidRPr="008F4A3D">
        <w:rPr>
          <w:rFonts w:ascii="仿宋" w:eastAsia="仿宋" w:hAnsi="仿宋" w:cs="Arial" w:hint="eastAsia"/>
          <w:b/>
          <w:sz w:val="32"/>
          <w:szCs w:val="32"/>
        </w:rPr>
        <w:t>严禁携带手机等各种通讯工具</w:t>
      </w:r>
      <w:r w:rsidRPr="008F4A3D">
        <w:rPr>
          <w:rFonts w:ascii="仿宋" w:eastAsia="仿宋" w:hAnsi="仿宋" w:cs="Arial" w:hint="eastAsia"/>
          <w:sz w:val="32"/>
          <w:szCs w:val="32"/>
        </w:rPr>
        <w:t>、电子存储记忆录放设备以及涂改液、修正带等物品进入考场。</w:t>
      </w:r>
      <w:r w:rsidRPr="008F4A3D">
        <w:rPr>
          <w:rFonts w:ascii="仿宋" w:eastAsia="仿宋" w:hAnsi="仿宋" w:cs="Arial" w:hint="eastAsia"/>
          <w:sz w:val="30"/>
          <w:szCs w:val="30"/>
        </w:rPr>
        <w:t>如上述物品已带入考场，应集中放置在讲台上或监考人员指定的地方。手机及所有能上网的电子产品一律关闭并集中存放。</w:t>
      </w:r>
    </w:p>
    <w:p w:rsidR="00993F0C" w:rsidRPr="008F4A3D" w:rsidRDefault="00993F0C" w:rsidP="00993F0C">
      <w:pPr>
        <w:pStyle w:val="a6"/>
        <w:spacing w:before="0" w:beforeAutospacing="0" w:after="0" w:afterAutospacing="0" w:line="520" w:lineRule="exact"/>
        <w:ind w:firstLineChars="200" w:firstLine="640"/>
        <w:jc w:val="both"/>
        <w:rPr>
          <w:rFonts w:ascii="仿宋" w:eastAsia="仿宋" w:hAnsi="仿宋" w:cs="Arial"/>
          <w:sz w:val="32"/>
          <w:szCs w:val="32"/>
        </w:rPr>
      </w:pPr>
      <w:r w:rsidRPr="008F4A3D">
        <w:rPr>
          <w:rFonts w:ascii="仿宋" w:eastAsia="仿宋" w:hAnsi="仿宋" w:cs="Arial" w:hint="eastAsia"/>
          <w:sz w:val="32"/>
          <w:szCs w:val="32"/>
        </w:rPr>
        <w:t>五、考生入场后，对号入座，将《准考证》和《身份证》等证件放在桌子上以便核验。考生领到试卷后，应在指定的书写位置准确清楚地填写姓名、学校、准考证号、座位号等栏目。凡漏填、错填或字迹不清的答卷无效。遇试卷分发错误及试题字迹不清等问题，可举手询问；涉及试题内容的疑问，不得向监考员询问。</w:t>
      </w:r>
    </w:p>
    <w:p w:rsidR="00993F0C" w:rsidRPr="008F4A3D" w:rsidRDefault="00993F0C" w:rsidP="00993F0C">
      <w:pPr>
        <w:pStyle w:val="a6"/>
        <w:spacing w:before="0" w:beforeAutospacing="0" w:after="0" w:afterAutospacing="0" w:line="520" w:lineRule="exact"/>
        <w:ind w:firstLineChars="200" w:firstLine="640"/>
        <w:jc w:val="both"/>
        <w:rPr>
          <w:rFonts w:ascii="仿宋" w:eastAsia="仿宋" w:hAnsi="仿宋" w:cs="Arial"/>
          <w:sz w:val="32"/>
          <w:szCs w:val="32"/>
        </w:rPr>
      </w:pPr>
      <w:r w:rsidRPr="008F4A3D">
        <w:rPr>
          <w:rFonts w:ascii="仿宋" w:eastAsia="仿宋" w:hAnsi="仿宋" w:cs="Arial" w:hint="eastAsia"/>
          <w:sz w:val="32"/>
          <w:szCs w:val="32"/>
        </w:rPr>
        <w:t>六、保持卷面清洁，禁止在非答题区乱涂乱画，禁止在试卷上作任何标记。</w:t>
      </w:r>
    </w:p>
    <w:p w:rsidR="00993F0C" w:rsidRPr="008F4A3D" w:rsidRDefault="00993F0C" w:rsidP="00993F0C">
      <w:pPr>
        <w:pStyle w:val="a6"/>
        <w:spacing w:before="0" w:beforeAutospacing="0" w:after="0" w:afterAutospacing="0" w:line="520" w:lineRule="exact"/>
        <w:ind w:firstLineChars="200" w:firstLine="640"/>
        <w:jc w:val="both"/>
        <w:rPr>
          <w:rFonts w:ascii="仿宋" w:eastAsia="仿宋" w:hAnsi="仿宋" w:cs="Arial"/>
          <w:sz w:val="32"/>
          <w:szCs w:val="32"/>
        </w:rPr>
      </w:pPr>
      <w:r w:rsidRPr="008F4A3D">
        <w:rPr>
          <w:rFonts w:ascii="仿宋" w:eastAsia="仿宋" w:hAnsi="仿宋" w:cs="Arial" w:hint="eastAsia"/>
          <w:sz w:val="32"/>
          <w:szCs w:val="32"/>
        </w:rPr>
        <w:lastRenderedPageBreak/>
        <w:t>七、开考信号发出后方可开始答题，考试结束信号发出后，立即停笔，根据监考员指令依次退出考场，不准在考场逗留。</w:t>
      </w:r>
    </w:p>
    <w:p w:rsidR="00993F0C" w:rsidRPr="008F4A3D" w:rsidRDefault="00993F0C" w:rsidP="00993F0C">
      <w:pPr>
        <w:pStyle w:val="a6"/>
        <w:spacing w:before="0" w:beforeAutospacing="0" w:after="0" w:afterAutospacing="0" w:line="520" w:lineRule="exact"/>
        <w:ind w:firstLineChars="200" w:firstLine="640"/>
        <w:jc w:val="both"/>
        <w:rPr>
          <w:rFonts w:ascii="仿宋" w:eastAsia="仿宋" w:hAnsi="仿宋" w:cs="Arial"/>
          <w:sz w:val="32"/>
          <w:szCs w:val="32"/>
        </w:rPr>
      </w:pPr>
      <w:r w:rsidRPr="008F4A3D">
        <w:rPr>
          <w:rFonts w:ascii="仿宋" w:eastAsia="仿宋" w:hAnsi="仿宋" w:cs="Arial" w:hint="eastAsia"/>
          <w:sz w:val="32"/>
          <w:szCs w:val="32"/>
        </w:rPr>
        <w:t>八、开始考试</w:t>
      </w:r>
      <w:r w:rsidR="0070260C" w:rsidRPr="008F4A3D">
        <w:rPr>
          <w:rFonts w:ascii="仿宋" w:eastAsia="仿宋" w:hAnsi="仿宋" w:cs="Arial" w:hint="eastAsia"/>
          <w:sz w:val="32"/>
          <w:szCs w:val="32"/>
        </w:rPr>
        <w:t>30</w:t>
      </w:r>
      <w:r w:rsidRPr="008F4A3D">
        <w:rPr>
          <w:rFonts w:ascii="仿宋" w:eastAsia="仿宋" w:hAnsi="仿宋" w:cs="Arial" w:hint="eastAsia"/>
          <w:sz w:val="32"/>
          <w:szCs w:val="32"/>
        </w:rPr>
        <w:t>分钟后，考生不得入场参加当科考试。每科目考试开始30分钟后，才准交卷出场。交卷出场后不得再进场续考，也不得在考场附近逗留或交谈。</w:t>
      </w:r>
    </w:p>
    <w:p w:rsidR="00993F0C" w:rsidRPr="008F4A3D" w:rsidRDefault="00993F0C" w:rsidP="00993F0C">
      <w:pPr>
        <w:pStyle w:val="a6"/>
        <w:spacing w:before="0" w:beforeAutospacing="0" w:after="0" w:afterAutospacing="0" w:line="520" w:lineRule="exact"/>
        <w:ind w:firstLineChars="200" w:firstLine="640"/>
        <w:jc w:val="both"/>
        <w:rPr>
          <w:rFonts w:ascii="仿宋" w:eastAsia="仿宋" w:hAnsi="仿宋" w:cs="Arial"/>
          <w:sz w:val="32"/>
          <w:szCs w:val="32"/>
        </w:rPr>
      </w:pPr>
      <w:r w:rsidRPr="008F4A3D">
        <w:rPr>
          <w:rFonts w:ascii="仿宋" w:eastAsia="仿宋" w:hAnsi="仿宋" w:cs="Arial" w:hint="eastAsia"/>
          <w:sz w:val="32"/>
          <w:szCs w:val="32"/>
        </w:rPr>
        <w:t>九、在考场内须保持安静，不得吸烟，不得喧哗，不得交头接耳、左顾右盼、打手势、做暗号，不得夹带、旁窥、抄袭或有意让他人抄袭，不得传抄答案或交换试卷，不得自行传递文具、物品等，不得将试卷带出考场，开卷考试不得交换、转借教材。</w:t>
      </w:r>
    </w:p>
    <w:p w:rsidR="00993F0C" w:rsidRPr="008F4A3D" w:rsidRDefault="00993F0C" w:rsidP="00993F0C">
      <w:pPr>
        <w:pStyle w:val="a6"/>
        <w:spacing w:before="0" w:beforeAutospacing="0" w:after="0" w:afterAutospacing="0" w:line="520" w:lineRule="exact"/>
        <w:ind w:firstLineChars="200" w:firstLine="640"/>
        <w:jc w:val="both"/>
        <w:rPr>
          <w:rFonts w:ascii="仿宋" w:eastAsia="仿宋" w:hAnsi="仿宋" w:cs="Arial"/>
          <w:sz w:val="32"/>
          <w:szCs w:val="32"/>
        </w:rPr>
      </w:pPr>
      <w:r w:rsidRPr="008F4A3D">
        <w:rPr>
          <w:rFonts w:ascii="仿宋" w:eastAsia="仿宋" w:hAnsi="仿宋" w:cs="Arial" w:hint="eastAsia"/>
          <w:sz w:val="32"/>
          <w:szCs w:val="32"/>
        </w:rPr>
        <w:t>十、考试期间不允许上厕所。生病及其他特殊原因确需上厕所，经核实后，须由1名同性监考员全程监督。 .</w:t>
      </w:r>
    </w:p>
    <w:p w:rsidR="00993F0C" w:rsidRPr="008F4A3D" w:rsidRDefault="00993F0C" w:rsidP="00993F0C">
      <w:pPr>
        <w:pStyle w:val="a6"/>
        <w:spacing w:before="0" w:beforeAutospacing="0" w:after="0" w:afterAutospacing="0" w:line="520" w:lineRule="exact"/>
        <w:ind w:firstLineChars="200" w:firstLine="640"/>
        <w:jc w:val="both"/>
        <w:rPr>
          <w:rFonts w:ascii="仿宋" w:eastAsia="仿宋" w:hAnsi="仿宋" w:cs="Arial"/>
          <w:sz w:val="32"/>
          <w:szCs w:val="32"/>
        </w:rPr>
      </w:pPr>
      <w:r w:rsidRPr="008F4A3D">
        <w:rPr>
          <w:rFonts w:ascii="仿宋" w:eastAsia="仿宋" w:hAnsi="仿宋" w:cs="Arial" w:hint="eastAsia"/>
          <w:sz w:val="32"/>
          <w:szCs w:val="32"/>
        </w:rPr>
        <w:t>十一、考试全程采用视频监控，考试结束后</w:t>
      </w:r>
      <w:r w:rsidRPr="008F4A3D">
        <w:rPr>
          <w:rFonts w:ascii="仿宋" w:eastAsia="仿宋" w:hAnsi="仿宋" w:cs="Arial" w:hint="eastAsia"/>
          <w:b/>
          <w:sz w:val="32"/>
          <w:szCs w:val="32"/>
        </w:rPr>
        <w:t>视频录像回放</w:t>
      </w:r>
      <w:r w:rsidRPr="008F4A3D">
        <w:rPr>
          <w:rFonts w:ascii="仿宋" w:eastAsia="仿宋" w:hAnsi="仿宋" w:cs="Arial" w:hint="eastAsia"/>
          <w:sz w:val="32"/>
          <w:szCs w:val="32"/>
        </w:rPr>
        <w:t>中发现违纪、舞弊行为的，也将进行违规认定和处理。</w:t>
      </w:r>
    </w:p>
    <w:p w:rsidR="00993F0C" w:rsidRPr="008F4A3D" w:rsidRDefault="00993F0C" w:rsidP="00993F0C">
      <w:pPr>
        <w:pStyle w:val="a6"/>
        <w:spacing w:before="0" w:beforeAutospacing="0" w:after="0" w:afterAutospacing="0" w:line="520" w:lineRule="exact"/>
        <w:ind w:firstLineChars="200" w:firstLine="640"/>
        <w:jc w:val="both"/>
        <w:rPr>
          <w:rFonts w:ascii="仿宋" w:eastAsia="仿宋" w:hAnsi="仿宋" w:cs="Arial"/>
          <w:sz w:val="32"/>
          <w:szCs w:val="32"/>
        </w:rPr>
      </w:pPr>
      <w:r w:rsidRPr="008F4A3D">
        <w:rPr>
          <w:rFonts w:ascii="Times New Roman" w:eastAsia="仿宋" w:hAnsi="Times New Roman" w:cs="Arial" w:hint="eastAsia"/>
          <w:sz w:val="32"/>
          <w:szCs w:val="32"/>
        </w:rPr>
        <w:t> </w:t>
      </w:r>
      <w:r w:rsidRPr="008F4A3D">
        <w:rPr>
          <w:rFonts w:ascii="仿宋" w:eastAsia="仿宋" w:hAnsi="仿宋" w:cs="Arial" w:hint="eastAsia"/>
          <w:sz w:val="32"/>
          <w:szCs w:val="32"/>
        </w:rPr>
        <w:t>十二、如不遵守考场纪律，不服从考务工作人员管理，有违纪、作弊等行为的，将按照《国家教育考试违规处理办法》进行处理并告知所在单位。</w:t>
      </w:r>
    </w:p>
    <w:p w:rsidR="00993F0C" w:rsidRPr="008F4A3D" w:rsidRDefault="00993F0C" w:rsidP="00815F0C">
      <w:pPr>
        <w:rPr>
          <w:rFonts w:ascii="仿宋" w:eastAsia="仿宋" w:hAnsi="仿宋"/>
        </w:rPr>
      </w:pPr>
    </w:p>
    <w:p w:rsidR="00993F0C" w:rsidRDefault="00993F0C" w:rsidP="00815F0C">
      <w:pPr>
        <w:rPr>
          <w:rFonts w:ascii="仿宋" w:eastAsia="仿宋" w:hAnsi="仿宋"/>
        </w:rPr>
      </w:pPr>
    </w:p>
    <w:p w:rsidR="00993F0C" w:rsidRDefault="00993F0C" w:rsidP="00815F0C">
      <w:pPr>
        <w:rPr>
          <w:rFonts w:ascii="仿宋" w:eastAsia="仿宋" w:hAnsi="仿宋"/>
        </w:rPr>
      </w:pPr>
    </w:p>
    <w:p w:rsidR="00993F0C" w:rsidRDefault="00993F0C" w:rsidP="00815F0C">
      <w:pPr>
        <w:rPr>
          <w:rFonts w:ascii="仿宋" w:eastAsia="仿宋" w:hAnsi="仿宋"/>
        </w:rPr>
      </w:pPr>
    </w:p>
    <w:p w:rsidR="00993F0C" w:rsidRDefault="00993F0C" w:rsidP="00815F0C">
      <w:pPr>
        <w:rPr>
          <w:rFonts w:ascii="仿宋" w:eastAsia="仿宋" w:hAnsi="仿宋"/>
        </w:rPr>
      </w:pPr>
    </w:p>
    <w:p w:rsidR="00993F0C" w:rsidRDefault="00993F0C" w:rsidP="00815F0C">
      <w:pPr>
        <w:rPr>
          <w:rFonts w:ascii="仿宋" w:eastAsia="仿宋" w:hAnsi="仿宋"/>
        </w:rPr>
      </w:pPr>
    </w:p>
    <w:p w:rsidR="00993F0C" w:rsidRDefault="00993F0C" w:rsidP="00815F0C">
      <w:pPr>
        <w:rPr>
          <w:rFonts w:ascii="仿宋" w:eastAsia="仿宋" w:hAnsi="仿宋"/>
        </w:rPr>
      </w:pPr>
    </w:p>
    <w:p w:rsidR="00993F0C" w:rsidRDefault="00993F0C" w:rsidP="00815F0C">
      <w:pPr>
        <w:rPr>
          <w:rFonts w:ascii="仿宋" w:eastAsia="仿宋" w:hAnsi="仿宋"/>
        </w:rPr>
      </w:pPr>
    </w:p>
    <w:p w:rsidR="00FB2302" w:rsidRDefault="00FB2302" w:rsidP="00815F0C">
      <w:pPr>
        <w:rPr>
          <w:rFonts w:ascii="仿宋" w:eastAsia="仿宋" w:hAnsi="仿宋"/>
        </w:rPr>
      </w:pPr>
    </w:p>
    <w:p w:rsidR="00993F0C" w:rsidRDefault="00993F0C" w:rsidP="00815F0C">
      <w:pPr>
        <w:rPr>
          <w:rFonts w:ascii="仿宋" w:eastAsia="仿宋" w:hAnsi="仿宋"/>
        </w:rPr>
      </w:pPr>
    </w:p>
    <w:p w:rsidR="00C44DB2" w:rsidRDefault="00C44DB2" w:rsidP="00815F0C">
      <w:pPr>
        <w:rPr>
          <w:rFonts w:ascii="仿宋" w:eastAsia="仿宋" w:hAnsi="仿宋"/>
        </w:rPr>
      </w:pPr>
    </w:p>
    <w:p w:rsidR="00C44DB2" w:rsidRDefault="00C44DB2" w:rsidP="00815F0C">
      <w:pPr>
        <w:rPr>
          <w:rFonts w:ascii="仿宋" w:eastAsia="仿宋" w:hAnsi="仿宋"/>
        </w:rPr>
      </w:pPr>
    </w:p>
    <w:sectPr w:rsidR="00C44DB2" w:rsidSect="002304BE">
      <w:pgSz w:w="11906" w:h="16838" w:code="9"/>
      <w:pgMar w:top="1440" w:right="1531" w:bottom="1440" w:left="1531" w:header="851" w:footer="992" w:gutter="0"/>
      <w:cols w:space="425"/>
      <w:docGrid w:type="lines" w:linePitch="43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5583" w:rsidRDefault="000D5583" w:rsidP="00D97FCA">
      <w:r>
        <w:separator/>
      </w:r>
    </w:p>
  </w:endnote>
  <w:endnote w:type="continuationSeparator" w:id="0">
    <w:p w:rsidR="000D5583" w:rsidRDefault="000D5583" w:rsidP="00D97F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微软雅黑"/>
    <w:charset w:val="86"/>
    <w:family w:val="modern"/>
    <w:pitch w:val="fixed"/>
    <w:sig w:usb0="00000000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5583" w:rsidRDefault="000D5583" w:rsidP="00D97FCA">
      <w:r>
        <w:separator/>
      </w:r>
    </w:p>
  </w:footnote>
  <w:footnote w:type="continuationSeparator" w:id="0">
    <w:p w:rsidR="000D5583" w:rsidRDefault="000D5583" w:rsidP="00D97F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63776"/>
    <w:multiLevelType w:val="hybridMultilevel"/>
    <w:tmpl w:val="B8648E1E"/>
    <w:lvl w:ilvl="0" w:tplc="AAA03138">
      <w:start w:val="1"/>
      <w:numFmt w:val="decimal"/>
      <w:lvlText w:val="%1、"/>
      <w:lvlJc w:val="left"/>
      <w:pPr>
        <w:ind w:left="1418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38" w:hanging="420"/>
      </w:pPr>
    </w:lvl>
    <w:lvl w:ilvl="2" w:tplc="0409001B" w:tentative="1">
      <w:start w:val="1"/>
      <w:numFmt w:val="lowerRoman"/>
      <w:lvlText w:val="%3."/>
      <w:lvlJc w:val="right"/>
      <w:pPr>
        <w:ind w:left="1958" w:hanging="420"/>
      </w:pPr>
    </w:lvl>
    <w:lvl w:ilvl="3" w:tplc="0409000F" w:tentative="1">
      <w:start w:val="1"/>
      <w:numFmt w:val="decimal"/>
      <w:lvlText w:val="%4."/>
      <w:lvlJc w:val="left"/>
      <w:pPr>
        <w:ind w:left="2378" w:hanging="420"/>
      </w:pPr>
    </w:lvl>
    <w:lvl w:ilvl="4" w:tplc="04090019" w:tentative="1">
      <w:start w:val="1"/>
      <w:numFmt w:val="lowerLetter"/>
      <w:lvlText w:val="%5)"/>
      <w:lvlJc w:val="left"/>
      <w:pPr>
        <w:ind w:left="2798" w:hanging="420"/>
      </w:pPr>
    </w:lvl>
    <w:lvl w:ilvl="5" w:tplc="0409001B" w:tentative="1">
      <w:start w:val="1"/>
      <w:numFmt w:val="lowerRoman"/>
      <w:lvlText w:val="%6."/>
      <w:lvlJc w:val="right"/>
      <w:pPr>
        <w:ind w:left="3218" w:hanging="420"/>
      </w:pPr>
    </w:lvl>
    <w:lvl w:ilvl="6" w:tplc="0409000F" w:tentative="1">
      <w:start w:val="1"/>
      <w:numFmt w:val="decimal"/>
      <w:lvlText w:val="%7."/>
      <w:lvlJc w:val="left"/>
      <w:pPr>
        <w:ind w:left="3638" w:hanging="420"/>
      </w:pPr>
    </w:lvl>
    <w:lvl w:ilvl="7" w:tplc="04090019" w:tentative="1">
      <w:start w:val="1"/>
      <w:numFmt w:val="lowerLetter"/>
      <w:lvlText w:val="%8)"/>
      <w:lvlJc w:val="left"/>
      <w:pPr>
        <w:ind w:left="4058" w:hanging="420"/>
      </w:pPr>
    </w:lvl>
    <w:lvl w:ilvl="8" w:tplc="0409001B" w:tentative="1">
      <w:start w:val="1"/>
      <w:numFmt w:val="lowerRoman"/>
      <w:lvlText w:val="%9."/>
      <w:lvlJc w:val="right"/>
      <w:pPr>
        <w:ind w:left="4478" w:hanging="420"/>
      </w:pPr>
    </w:lvl>
  </w:abstractNum>
  <w:abstractNum w:abstractNumId="1">
    <w:nsid w:val="4C691E82"/>
    <w:multiLevelType w:val="hybridMultilevel"/>
    <w:tmpl w:val="284C44D6"/>
    <w:lvl w:ilvl="0" w:tplc="D0E0A5F4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6A1158B1"/>
    <w:multiLevelType w:val="hybridMultilevel"/>
    <w:tmpl w:val="FB8CBCFA"/>
    <w:lvl w:ilvl="0" w:tplc="7278094A">
      <w:start w:val="1"/>
      <w:numFmt w:val="decimal"/>
      <w:lvlText w:val="%1、"/>
      <w:lvlJc w:val="left"/>
      <w:pPr>
        <w:ind w:left="1845" w:hanging="1125"/>
      </w:pPr>
      <w:rPr>
        <w:rFonts w:ascii="仿宋_GB2312" w:eastAsia="仿宋_GB2312" w:hAnsi="Times New Roman" w:cs="Times New Roman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60"/>
  <w:drawingGridVerticalSpacing w:val="435"/>
  <w:displayHorizontalDrawingGridEvery w:val="0"/>
  <w:characterSpacingControl w:val="compressPunctuation"/>
  <w:hdrShapeDefaults>
    <o:shapedefaults v:ext="edit" spidmax="604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A215F"/>
    <w:rsid w:val="00016596"/>
    <w:rsid w:val="0001746D"/>
    <w:rsid w:val="000234D3"/>
    <w:rsid w:val="00023E67"/>
    <w:rsid w:val="000373BB"/>
    <w:rsid w:val="00040676"/>
    <w:rsid w:val="00047F3E"/>
    <w:rsid w:val="00052A9A"/>
    <w:rsid w:val="00053F5E"/>
    <w:rsid w:val="00056110"/>
    <w:rsid w:val="00084106"/>
    <w:rsid w:val="000A01D9"/>
    <w:rsid w:val="000A2855"/>
    <w:rsid w:val="000A28FA"/>
    <w:rsid w:val="000D08DA"/>
    <w:rsid w:val="000D5583"/>
    <w:rsid w:val="000D684C"/>
    <w:rsid w:val="000F4725"/>
    <w:rsid w:val="00101A35"/>
    <w:rsid w:val="001136FB"/>
    <w:rsid w:val="001157C1"/>
    <w:rsid w:val="00117823"/>
    <w:rsid w:val="0012504A"/>
    <w:rsid w:val="0012745E"/>
    <w:rsid w:val="00145FF2"/>
    <w:rsid w:val="001623A2"/>
    <w:rsid w:val="0016254D"/>
    <w:rsid w:val="0017687F"/>
    <w:rsid w:val="001A1C6E"/>
    <w:rsid w:val="001B4079"/>
    <w:rsid w:val="001C4E60"/>
    <w:rsid w:val="001C79C0"/>
    <w:rsid w:val="001D7737"/>
    <w:rsid w:val="001F342A"/>
    <w:rsid w:val="00214C78"/>
    <w:rsid w:val="00226136"/>
    <w:rsid w:val="002304BE"/>
    <w:rsid w:val="00236436"/>
    <w:rsid w:val="00240712"/>
    <w:rsid w:val="00244132"/>
    <w:rsid w:val="00253EA7"/>
    <w:rsid w:val="00281B64"/>
    <w:rsid w:val="00281FFE"/>
    <w:rsid w:val="00284220"/>
    <w:rsid w:val="0028434B"/>
    <w:rsid w:val="00292C53"/>
    <w:rsid w:val="002A6B3C"/>
    <w:rsid w:val="002B2757"/>
    <w:rsid w:val="002B5B85"/>
    <w:rsid w:val="002C0DAD"/>
    <w:rsid w:val="002C5437"/>
    <w:rsid w:val="002D297B"/>
    <w:rsid w:val="002D3F22"/>
    <w:rsid w:val="002D504D"/>
    <w:rsid w:val="002E1E45"/>
    <w:rsid w:val="002F3872"/>
    <w:rsid w:val="0030567C"/>
    <w:rsid w:val="00325A1C"/>
    <w:rsid w:val="00332740"/>
    <w:rsid w:val="00346C36"/>
    <w:rsid w:val="0037500E"/>
    <w:rsid w:val="003764C6"/>
    <w:rsid w:val="003945F2"/>
    <w:rsid w:val="003A5040"/>
    <w:rsid w:val="003C3B6B"/>
    <w:rsid w:val="003D677B"/>
    <w:rsid w:val="00413845"/>
    <w:rsid w:val="00413FAD"/>
    <w:rsid w:val="00415B70"/>
    <w:rsid w:val="00421589"/>
    <w:rsid w:val="00422F0E"/>
    <w:rsid w:val="00423E24"/>
    <w:rsid w:val="004302D0"/>
    <w:rsid w:val="00456171"/>
    <w:rsid w:val="00466E6D"/>
    <w:rsid w:val="004725ED"/>
    <w:rsid w:val="0047339F"/>
    <w:rsid w:val="0049582D"/>
    <w:rsid w:val="00497243"/>
    <w:rsid w:val="004A10AB"/>
    <w:rsid w:val="004B1C5A"/>
    <w:rsid w:val="004C245E"/>
    <w:rsid w:val="004C304A"/>
    <w:rsid w:val="004C40C4"/>
    <w:rsid w:val="004C5A4E"/>
    <w:rsid w:val="004E239F"/>
    <w:rsid w:val="004E2B13"/>
    <w:rsid w:val="004E2F41"/>
    <w:rsid w:val="00506827"/>
    <w:rsid w:val="005138F1"/>
    <w:rsid w:val="00514091"/>
    <w:rsid w:val="0052766A"/>
    <w:rsid w:val="005356CB"/>
    <w:rsid w:val="00545492"/>
    <w:rsid w:val="00546C33"/>
    <w:rsid w:val="005515B9"/>
    <w:rsid w:val="005553C7"/>
    <w:rsid w:val="00555C79"/>
    <w:rsid w:val="0056138F"/>
    <w:rsid w:val="0056265F"/>
    <w:rsid w:val="00583856"/>
    <w:rsid w:val="00591DF8"/>
    <w:rsid w:val="00594F44"/>
    <w:rsid w:val="005A3209"/>
    <w:rsid w:val="005B7B0D"/>
    <w:rsid w:val="005C2EEE"/>
    <w:rsid w:val="005E7A67"/>
    <w:rsid w:val="00620751"/>
    <w:rsid w:val="006365DC"/>
    <w:rsid w:val="00667664"/>
    <w:rsid w:val="0067342E"/>
    <w:rsid w:val="006A0697"/>
    <w:rsid w:val="006A6C0C"/>
    <w:rsid w:val="006C08F5"/>
    <w:rsid w:val="006E1A67"/>
    <w:rsid w:val="006E6F0C"/>
    <w:rsid w:val="0070260C"/>
    <w:rsid w:val="00702B5F"/>
    <w:rsid w:val="00705ED9"/>
    <w:rsid w:val="00712183"/>
    <w:rsid w:val="00740A50"/>
    <w:rsid w:val="007530E4"/>
    <w:rsid w:val="00763B8E"/>
    <w:rsid w:val="0076690E"/>
    <w:rsid w:val="0077589D"/>
    <w:rsid w:val="00791BCF"/>
    <w:rsid w:val="00791FE1"/>
    <w:rsid w:val="00795AC5"/>
    <w:rsid w:val="007A55B9"/>
    <w:rsid w:val="007B0BCC"/>
    <w:rsid w:val="007B100E"/>
    <w:rsid w:val="007B27DF"/>
    <w:rsid w:val="007C5072"/>
    <w:rsid w:val="007C5B7C"/>
    <w:rsid w:val="007D2DE9"/>
    <w:rsid w:val="007E5036"/>
    <w:rsid w:val="007F4C5E"/>
    <w:rsid w:val="00806D60"/>
    <w:rsid w:val="0080750E"/>
    <w:rsid w:val="008148A8"/>
    <w:rsid w:val="00815F0C"/>
    <w:rsid w:val="00835046"/>
    <w:rsid w:val="008420A0"/>
    <w:rsid w:val="008614E6"/>
    <w:rsid w:val="008629A3"/>
    <w:rsid w:val="00883100"/>
    <w:rsid w:val="008A057E"/>
    <w:rsid w:val="008B5EA3"/>
    <w:rsid w:val="008C0888"/>
    <w:rsid w:val="008F4A3D"/>
    <w:rsid w:val="00903EE2"/>
    <w:rsid w:val="00906660"/>
    <w:rsid w:val="00924FF1"/>
    <w:rsid w:val="00935E3A"/>
    <w:rsid w:val="00950254"/>
    <w:rsid w:val="0095255F"/>
    <w:rsid w:val="00961194"/>
    <w:rsid w:val="009734B6"/>
    <w:rsid w:val="00975CB0"/>
    <w:rsid w:val="0098677C"/>
    <w:rsid w:val="00991209"/>
    <w:rsid w:val="00993F0C"/>
    <w:rsid w:val="009955CF"/>
    <w:rsid w:val="009A1D42"/>
    <w:rsid w:val="009B786C"/>
    <w:rsid w:val="009C3AB5"/>
    <w:rsid w:val="009E00E7"/>
    <w:rsid w:val="00A03D3E"/>
    <w:rsid w:val="00A165FD"/>
    <w:rsid w:val="00A235FD"/>
    <w:rsid w:val="00A41923"/>
    <w:rsid w:val="00A5682B"/>
    <w:rsid w:val="00A645CA"/>
    <w:rsid w:val="00A676C2"/>
    <w:rsid w:val="00A7090D"/>
    <w:rsid w:val="00A73E32"/>
    <w:rsid w:val="00A77998"/>
    <w:rsid w:val="00A86F24"/>
    <w:rsid w:val="00AB521B"/>
    <w:rsid w:val="00AC2824"/>
    <w:rsid w:val="00AE0D32"/>
    <w:rsid w:val="00AE345F"/>
    <w:rsid w:val="00AE426C"/>
    <w:rsid w:val="00AF3E4E"/>
    <w:rsid w:val="00AF6BA0"/>
    <w:rsid w:val="00B018D4"/>
    <w:rsid w:val="00B26CA4"/>
    <w:rsid w:val="00B443A8"/>
    <w:rsid w:val="00B523BE"/>
    <w:rsid w:val="00B57248"/>
    <w:rsid w:val="00B574F2"/>
    <w:rsid w:val="00B601E8"/>
    <w:rsid w:val="00B74C88"/>
    <w:rsid w:val="00B87D68"/>
    <w:rsid w:val="00B93765"/>
    <w:rsid w:val="00BA3F5A"/>
    <w:rsid w:val="00BB1B89"/>
    <w:rsid w:val="00BE22A4"/>
    <w:rsid w:val="00BF376B"/>
    <w:rsid w:val="00BF401C"/>
    <w:rsid w:val="00C056F0"/>
    <w:rsid w:val="00C105BE"/>
    <w:rsid w:val="00C110A5"/>
    <w:rsid w:val="00C1203A"/>
    <w:rsid w:val="00C34A17"/>
    <w:rsid w:val="00C44DB2"/>
    <w:rsid w:val="00C45D04"/>
    <w:rsid w:val="00C5139D"/>
    <w:rsid w:val="00C62FAF"/>
    <w:rsid w:val="00C66F18"/>
    <w:rsid w:val="00C72509"/>
    <w:rsid w:val="00C82C41"/>
    <w:rsid w:val="00C9007F"/>
    <w:rsid w:val="00C956B6"/>
    <w:rsid w:val="00CA215F"/>
    <w:rsid w:val="00CB2D25"/>
    <w:rsid w:val="00CC41FD"/>
    <w:rsid w:val="00CD788F"/>
    <w:rsid w:val="00D06F84"/>
    <w:rsid w:val="00D1088E"/>
    <w:rsid w:val="00D21D59"/>
    <w:rsid w:val="00D3186C"/>
    <w:rsid w:val="00D40464"/>
    <w:rsid w:val="00D530C3"/>
    <w:rsid w:val="00D54F21"/>
    <w:rsid w:val="00D61599"/>
    <w:rsid w:val="00D6556F"/>
    <w:rsid w:val="00D74E1E"/>
    <w:rsid w:val="00D9267E"/>
    <w:rsid w:val="00D97FCA"/>
    <w:rsid w:val="00DA17B2"/>
    <w:rsid w:val="00DA4D46"/>
    <w:rsid w:val="00DA4F54"/>
    <w:rsid w:val="00DD1CCD"/>
    <w:rsid w:val="00DE1BB5"/>
    <w:rsid w:val="00DF09F7"/>
    <w:rsid w:val="00DF30AC"/>
    <w:rsid w:val="00E039F2"/>
    <w:rsid w:val="00E165A9"/>
    <w:rsid w:val="00E20A1A"/>
    <w:rsid w:val="00E3129F"/>
    <w:rsid w:val="00E53BD6"/>
    <w:rsid w:val="00E67ACA"/>
    <w:rsid w:val="00E80ACF"/>
    <w:rsid w:val="00E92F7D"/>
    <w:rsid w:val="00E93BEF"/>
    <w:rsid w:val="00EB167A"/>
    <w:rsid w:val="00EC1833"/>
    <w:rsid w:val="00EC3FA3"/>
    <w:rsid w:val="00EE3E8A"/>
    <w:rsid w:val="00EE4978"/>
    <w:rsid w:val="00EE5C90"/>
    <w:rsid w:val="00EE5E79"/>
    <w:rsid w:val="00EF41F8"/>
    <w:rsid w:val="00EF626E"/>
    <w:rsid w:val="00F07A1B"/>
    <w:rsid w:val="00F1405E"/>
    <w:rsid w:val="00F20AEC"/>
    <w:rsid w:val="00F27D79"/>
    <w:rsid w:val="00F46C20"/>
    <w:rsid w:val="00F50C2C"/>
    <w:rsid w:val="00F746F8"/>
    <w:rsid w:val="00F8460D"/>
    <w:rsid w:val="00F84953"/>
    <w:rsid w:val="00F85DEF"/>
    <w:rsid w:val="00F97DBB"/>
    <w:rsid w:val="00FA1311"/>
    <w:rsid w:val="00FA3398"/>
    <w:rsid w:val="00FB0440"/>
    <w:rsid w:val="00FB10CE"/>
    <w:rsid w:val="00FB2302"/>
    <w:rsid w:val="00FB60E9"/>
    <w:rsid w:val="00FD4D58"/>
    <w:rsid w:val="00FD788B"/>
    <w:rsid w:val="00FF0A6F"/>
    <w:rsid w:val="00FF1413"/>
    <w:rsid w:val="00FF53D6"/>
    <w:rsid w:val="00FF6D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15F"/>
    <w:pPr>
      <w:widowControl w:val="0"/>
      <w:jc w:val="both"/>
    </w:pPr>
    <w:rPr>
      <w:rFonts w:ascii="Times New Roman" w:hAnsi="Times New Roman"/>
      <w:kern w:val="2"/>
      <w:sz w:val="32"/>
      <w:szCs w:val="24"/>
    </w:rPr>
  </w:style>
  <w:style w:type="paragraph" w:styleId="1">
    <w:name w:val="heading 1"/>
    <w:basedOn w:val="a"/>
    <w:link w:val="1Char"/>
    <w:uiPriority w:val="9"/>
    <w:qFormat/>
    <w:rsid w:val="00545492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A215F"/>
    <w:rPr>
      <w:color w:val="0000FF"/>
      <w:u w:val="single"/>
    </w:rPr>
  </w:style>
  <w:style w:type="paragraph" w:styleId="a4">
    <w:name w:val="header"/>
    <w:basedOn w:val="a"/>
    <w:link w:val="Char"/>
    <w:uiPriority w:val="99"/>
    <w:unhideWhenUsed/>
    <w:rsid w:val="00D97FC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D97FCA"/>
    <w:rPr>
      <w:rFonts w:ascii="Times New Roman" w:hAnsi="Times New Roman"/>
      <w:kern w:val="2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D97FC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D97FCA"/>
    <w:rPr>
      <w:rFonts w:ascii="Times New Roman" w:hAnsi="Times New Roman"/>
      <w:kern w:val="2"/>
      <w:sz w:val="18"/>
      <w:szCs w:val="18"/>
    </w:rPr>
  </w:style>
  <w:style w:type="paragraph" w:styleId="a6">
    <w:name w:val="Normal (Web)"/>
    <w:basedOn w:val="a"/>
    <w:rsid w:val="000D684C"/>
    <w:pPr>
      <w:widowControl/>
      <w:spacing w:before="100" w:beforeAutospacing="1" w:after="100" w:afterAutospacing="1"/>
      <w:jc w:val="left"/>
    </w:pPr>
    <w:rPr>
      <w:rFonts w:ascii="宋体" w:hAnsi="宋体"/>
      <w:color w:val="000000"/>
      <w:kern w:val="0"/>
      <w:sz w:val="24"/>
    </w:rPr>
  </w:style>
  <w:style w:type="paragraph" w:styleId="a7">
    <w:name w:val="Body Text Indent"/>
    <w:basedOn w:val="a"/>
    <w:link w:val="Char1"/>
    <w:rsid w:val="000D684C"/>
    <w:pPr>
      <w:widowControl/>
      <w:spacing w:before="100" w:beforeAutospacing="1" w:after="100" w:afterAutospacing="1"/>
      <w:jc w:val="left"/>
    </w:pPr>
    <w:rPr>
      <w:rFonts w:ascii="宋体" w:hAnsi="宋体"/>
      <w:color w:val="000000"/>
      <w:kern w:val="0"/>
      <w:sz w:val="24"/>
    </w:rPr>
  </w:style>
  <w:style w:type="character" w:customStyle="1" w:styleId="Char1">
    <w:name w:val="正文文本缩进 Char"/>
    <w:basedOn w:val="a0"/>
    <w:link w:val="a7"/>
    <w:rsid w:val="000D684C"/>
    <w:rPr>
      <w:rFonts w:ascii="宋体" w:hAnsi="宋体"/>
      <w:color w:val="000000"/>
      <w:sz w:val="24"/>
      <w:szCs w:val="24"/>
    </w:rPr>
  </w:style>
  <w:style w:type="paragraph" w:styleId="a8">
    <w:name w:val="Balloon Text"/>
    <w:basedOn w:val="a"/>
    <w:link w:val="Char2"/>
    <w:uiPriority w:val="99"/>
    <w:semiHidden/>
    <w:unhideWhenUsed/>
    <w:rsid w:val="00DD1CCD"/>
    <w:rPr>
      <w:sz w:val="18"/>
      <w:szCs w:val="18"/>
    </w:rPr>
  </w:style>
  <w:style w:type="character" w:customStyle="1" w:styleId="Char2">
    <w:name w:val="批注框文本 Char"/>
    <w:basedOn w:val="a0"/>
    <w:link w:val="a8"/>
    <w:uiPriority w:val="99"/>
    <w:semiHidden/>
    <w:rsid w:val="00DD1CCD"/>
    <w:rPr>
      <w:rFonts w:ascii="Times New Roman" w:hAnsi="Times New Roman"/>
      <w:kern w:val="2"/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545492"/>
    <w:rPr>
      <w:rFonts w:ascii="宋体" w:hAnsi="宋体" w:cs="宋体"/>
      <w:b/>
      <w:bCs/>
      <w:kern w:val="36"/>
      <w:sz w:val="48"/>
      <w:szCs w:val="48"/>
    </w:rPr>
  </w:style>
  <w:style w:type="character" w:styleId="a9">
    <w:name w:val="Strong"/>
    <w:basedOn w:val="a0"/>
    <w:uiPriority w:val="22"/>
    <w:qFormat/>
    <w:rsid w:val="00545492"/>
    <w:rPr>
      <w:b/>
      <w:bCs/>
    </w:rPr>
  </w:style>
  <w:style w:type="paragraph" w:styleId="aa">
    <w:name w:val="List Paragraph"/>
    <w:basedOn w:val="a"/>
    <w:uiPriority w:val="34"/>
    <w:qFormat/>
    <w:rsid w:val="00545492"/>
    <w:pPr>
      <w:ind w:firstLineChars="200" w:firstLine="420"/>
    </w:pPr>
  </w:style>
  <w:style w:type="paragraph" w:styleId="ab">
    <w:name w:val="No Spacing"/>
    <w:uiPriority w:val="1"/>
    <w:qFormat/>
    <w:rsid w:val="007F4C5E"/>
    <w:pPr>
      <w:widowControl w:val="0"/>
      <w:jc w:val="both"/>
    </w:pPr>
    <w:rPr>
      <w:rFonts w:ascii="Times New Roman" w:hAnsi="Times New Roman"/>
      <w:kern w:val="2"/>
      <w:sz w:val="3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15F"/>
    <w:pPr>
      <w:widowControl w:val="0"/>
      <w:jc w:val="both"/>
    </w:pPr>
    <w:rPr>
      <w:rFonts w:ascii="Times New Roman" w:hAnsi="Times New Roman"/>
      <w:kern w:val="2"/>
      <w:sz w:val="32"/>
      <w:szCs w:val="24"/>
    </w:rPr>
  </w:style>
  <w:style w:type="paragraph" w:styleId="1">
    <w:name w:val="heading 1"/>
    <w:basedOn w:val="a"/>
    <w:link w:val="1Char"/>
    <w:uiPriority w:val="9"/>
    <w:qFormat/>
    <w:rsid w:val="00545492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A215F"/>
    <w:rPr>
      <w:color w:val="0000FF"/>
      <w:u w:val="single"/>
    </w:rPr>
  </w:style>
  <w:style w:type="paragraph" w:styleId="a4">
    <w:name w:val="header"/>
    <w:basedOn w:val="a"/>
    <w:link w:val="Char"/>
    <w:uiPriority w:val="99"/>
    <w:unhideWhenUsed/>
    <w:rsid w:val="00D97FC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D97FCA"/>
    <w:rPr>
      <w:rFonts w:ascii="Times New Roman" w:hAnsi="Times New Roman"/>
      <w:kern w:val="2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D97FC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D97FCA"/>
    <w:rPr>
      <w:rFonts w:ascii="Times New Roman" w:hAnsi="Times New Roman"/>
      <w:kern w:val="2"/>
      <w:sz w:val="18"/>
      <w:szCs w:val="18"/>
    </w:rPr>
  </w:style>
  <w:style w:type="paragraph" w:styleId="a6">
    <w:name w:val="Normal (Web)"/>
    <w:basedOn w:val="a"/>
    <w:rsid w:val="000D684C"/>
    <w:pPr>
      <w:widowControl/>
      <w:spacing w:before="100" w:beforeAutospacing="1" w:after="100" w:afterAutospacing="1"/>
      <w:jc w:val="left"/>
    </w:pPr>
    <w:rPr>
      <w:rFonts w:ascii="宋体" w:hAnsi="宋体"/>
      <w:color w:val="000000"/>
      <w:kern w:val="0"/>
      <w:sz w:val="24"/>
    </w:rPr>
  </w:style>
  <w:style w:type="paragraph" w:styleId="a7">
    <w:name w:val="Body Text Indent"/>
    <w:basedOn w:val="a"/>
    <w:link w:val="Char1"/>
    <w:rsid w:val="000D684C"/>
    <w:pPr>
      <w:widowControl/>
      <w:spacing w:before="100" w:beforeAutospacing="1" w:after="100" w:afterAutospacing="1"/>
      <w:jc w:val="left"/>
    </w:pPr>
    <w:rPr>
      <w:rFonts w:ascii="宋体" w:hAnsi="宋体"/>
      <w:color w:val="000000"/>
      <w:kern w:val="0"/>
      <w:sz w:val="24"/>
    </w:rPr>
  </w:style>
  <w:style w:type="character" w:customStyle="1" w:styleId="Char1">
    <w:name w:val="正文文本缩进 Char"/>
    <w:basedOn w:val="a0"/>
    <w:link w:val="a7"/>
    <w:rsid w:val="000D684C"/>
    <w:rPr>
      <w:rFonts w:ascii="宋体" w:hAnsi="宋体"/>
      <w:color w:val="000000"/>
      <w:sz w:val="24"/>
      <w:szCs w:val="24"/>
    </w:rPr>
  </w:style>
  <w:style w:type="paragraph" w:styleId="a8">
    <w:name w:val="Balloon Text"/>
    <w:basedOn w:val="a"/>
    <w:link w:val="Char2"/>
    <w:uiPriority w:val="99"/>
    <w:semiHidden/>
    <w:unhideWhenUsed/>
    <w:rsid w:val="00DD1CCD"/>
    <w:rPr>
      <w:sz w:val="18"/>
      <w:szCs w:val="18"/>
    </w:rPr>
  </w:style>
  <w:style w:type="character" w:customStyle="1" w:styleId="Char2">
    <w:name w:val="批注框文本 Char"/>
    <w:basedOn w:val="a0"/>
    <w:link w:val="a8"/>
    <w:uiPriority w:val="99"/>
    <w:semiHidden/>
    <w:rsid w:val="00DD1CCD"/>
    <w:rPr>
      <w:rFonts w:ascii="Times New Roman" w:hAnsi="Times New Roman"/>
      <w:kern w:val="2"/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545492"/>
    <w:rPr>
      <w:rFonts w:ascii="宋体" w:hAnsi="宋体" w:cs="宋体"/>
      <w:b/>
      <w:bCs/>
      <w:kern w:val="36"/>
      <w:sz w:val="48"/>
      <w:szCs w:val="48"/>
    </w:rPr>
  </w:style>
  <w:style w:type="character" w:styleId="a9">
    <w:name w:val="Strong"/>
    <w:basedOn w:val="a0"/>
    <w:uiPriority w:val="22"/>
    <w:qFormat/>
    <w:rsid w:val="00545492"/>
    <w:rPr>
      <w:b/>
      <w:bCs/>
    </w:rPr>
  </w:style>
  <w:style w:type="paragraph" w:styleId="aa">
    <w:name w:val="List Paragraph"/>
    <w:basedOn w:val="a"/>
    <w:uiPriority w:val="34"/>
    <w:qFormat/>
    <w:rsid w:val="00545492"/>
    <w:pPr>
      <w:ind w:firstLineChars="200" w:firstLine="420"/>
    </w:pPr>
  </w:style>
  <w:style w:type="paragraph" w:styleId="ab">
    <w:name w:val="No Spacing"/>
    <w:uiPriority w:val="1"/>
    <w:qFormat/>
    <w:rsid w:val="007F4C5E"/>
    <w:pPr>
      <w:widowControl w:val="0"/>
      <w:jc w:val="both"/>
    </w:pPr>
    <w:rPr>
      <w:rFonts w:ascii="Times New Roman" w:hAnsi="Times New Roman"/>
      <w:kern w:val="2"/>
      <w:sz w:val="3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44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6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45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5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32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52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96579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599382">
                      <w:marLeft w:val="600"/>
                      <w:marRight w:val="600"/>
                      <w:marTop w:val="60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647517">
                          <w:marLeft w:val="0"/>
                          <w:marRight w:val="0"/>
                          <w:marTop w:val="10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067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99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0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146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34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72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58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11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99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367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71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93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000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015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935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47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54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08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081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63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26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089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24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08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93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227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2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72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88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66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008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794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41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30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797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00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975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46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52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06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54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79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977846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4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856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03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44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83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06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6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85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48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16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201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815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49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92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85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667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39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86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862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54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748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727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38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087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90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70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43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122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09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00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72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50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883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41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33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73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910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29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195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80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455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61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84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83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55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56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31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44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46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52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197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22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4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097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690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62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64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92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07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87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38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46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353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746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3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940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80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92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175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63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960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07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84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8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2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119132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56100">
                      <w:marLeft w:val="600"/>
                      <w:marRight w:val="600"/>
                      <w:marTop w:val="60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497049">
                          <w:marLeft w:val="0"/>
                          <w:marRight w:val="0"/>
                          <w:marTop w:val="10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7328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09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138114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70950">
          <w:marLeft w:val="0"/>
          <w:marRight w:val="0"/>
          <w:marTop w:val="10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56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1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41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7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235971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044850">
                      <w:marLeft w:val="600"/>
                      <w:marRight w:val="600"/>
                      <w:marTop w:val="60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81338">
                          <w:marLeft w:val="0"/>
                          <w:marRight w:val="0"/>
                          <w:marTop w:val="10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794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341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73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837824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898306">
                      <w:marLeft w:val="600"/>
                      <w:marRight w:val="600"/>
                      <w:marTop w:val="60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882902">
                          <w:marLeft w:val="0"/>
                          <w:marRight w:val="0"/>
                          <w:marTop w:val="10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677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90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78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08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614302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366872">
                      <w:marLeft w:val="600"/>
                      <w:marRight w:val="600"/>
                      <w:marTop w:val="60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760376">
                          <w:marLeft w:val="0"/>
                          <w:marRight w:val="0"/>
                          <w:marTop w:val="10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3746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26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7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148</Words>
  <Characters>849</Characters>
  <Application>Microsoft Office Word</Application>
  <DocSecurity>0</DocSecurity>
  <Lines>7</Lines>
  <Paragraphs>1</Paragraphs>
  <ScaleCrop>false</ScaleCrop>
  <Company>china</Company>
  <LinksUpToDate>false</LinksUpToDate>
  <CharactersWithSpaces>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安培〔2012〕11号</dc:title>
  <dc:creator>user</dc:creator>
  <cp:lastModifiedBy>徐婧</cp:lastModifiedBy>
  <cp:revision>28</cp:revision>
  <cp:lastPrinted>2021-12-27T01:06:00Z</cp:lastPrinted>
  <dcterms:created xsi:type="dcterms:W3CDTF">2020-12-31T06:51:00Z</dcterms:created>
  <dcterms:modified xsi:type="dcterms:W3CDTF">2021-12-27T08:40:00Z</dcterms:modified>
</cp:coreProperties>
</file>