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D25B1">
      <w:pPr>
        <w:rPr>
          <w:rFonts w:hint="eastAsia" w:ascii="宋体" w:hAnsi="宋体" w:eastAsia="宋体"/>
          <w:sz w:val="28"/>
          <w:szCs w:val="28"/>
          <w:lang w:eastAsia="zh-CN"/>
        </w:rPr>
      </w:pPr>
      <w:r>
        <w:rPr>
          <w:rFonts w:hint="eastAsia" w:ascii="宋体" w:hAnsi="宋体" w:eastAsia="宋体"/>
          <w:sz w:val="28"/>
          <w:szCs w:val="28"/>
        </w:rPr>
        <w:t>附件</w:t>
      </w:r>
      <w:r>
        <w:rPr>
          <w:rFonts w:hint="eastAsia" w:ascii="宋体" w:hAnsi="宋体" w:eastAsia="宋体"/>
          <w:sz w:val="28"/>
          <w:szCs w:val="28"/>
          <w:lang w:val="en-US" w:eastAsia="zh-CN"/>
        </w:rPr>
        <w:t>3</w:t>
      </w:r>
    </w:p>
    <w:p w14:paraId="4B31C24F">
      <w:pPr>
        <w:spacing w:before="156" w:beforeLines="50" w:after="156" w:afterLines="50" w:line="560" w:lineRule="exact"/>
        <w:jc w:val="center"/>
        <w:rPr>
          <w:rFonts w:ascii="宋体" w:hAnsi="宋体" w:eastAsia="宋体"/>
          <w:b/>
          <w:sz w:val="32"/>
          <w:szCs w:val="32"/>
        </w:rPr>
      </w:pPr>
      <w:bookmarkStart w:id="0" w:name="_GoBack"/>
      <w:bookmarkEnd w:id="0"/>
      <w:r>
        <w:rPr>
          <w:rFonts w:hint="eastAsia" w:ascii="宋体" w:hAnsi="宋体" w:eastAsia="宋体"/>
          <w:b/>
          <w:sz w:val="32"/>
          <w:szCs w:val="32"/>
        </w:rPr>
        <w:t>教育教学基本素质和能力测试办法与标准</w:t>
      </w:r>
    </w:p>
    <w:p w14:paraId="2E831E65">
      <w:pPr>
        <w:spacing w:line="560" w:lineRule="exact"/>
        <w:ind w:firstLine="560" w:firstLineChars="200"/>
        <w:rPr>
          <w:rFonts w:ascii="宋体" w:hAnsi="宋体" w:eastAsia="宋体"/>
          <w:sz w:val="28"/>
          <w:szCs w:val="28"/>
        </w:rPr>
      </w:pPr>
      <w:r>
        <w:rPr>
          <w:rFonts w:hint="eastAsia" w:ascii="宋体" w:hAnsi="宋体" w:eastAsia="宋体"/>
          <w:sz w:val="28"/>
          <w:szCs w:val="28"/>
        </w:rPr>
        <w:t>为做好2</w:t>
      </w:r>
      <w:r>
        <w:rPr>
          <w:rFonts w:ascii="宋体" w:hAnsi="宋体" w:eastAsia="宋体"/>
          <w:sz w:val="28"/>
          <w:szCs w:val="28"/>
        </w:rPr>
        <w:t>025</w:t>
      </w:r>
      <w:r>
        <w:rPr>
          <w:rFonts w:hint="eastAsia" w:ascii="宋体" w:hAnsi="宋体" w:eastAsia="宋体"/>
          <w:sz w:val="28"/>
          <w:szCs w:val="28"/>
        </w:rPr>
        <w:t>年铜陵学院高等学校教师资格申请人员教育教学基本素质和能力的测试工作，根据《安徽省高等学校教师资格认定教育教学基本素质和能力测试办法与标准》，教育教学基本素质和能力测试办法与标准内容如下：</w:t>
      </w:r>
    </w:p>
    <w:p w14:paraId="00D7E0CD">
      <w:pPr>
        <w:spacing w:line="560" w:lineRule="exact"/>
        <w:ind w:firstLine="560" w:firstLineChars="200"/>
        <w:rPr>
          <w:rFonts w:ascii="宋体" w:hAnsi="宋体" w:eastAsia="宋体"/>
          <w:sz w:val="28"/>
          <w:szCs w:val="28"/>
        </w:rPr>
      </w:pPr>
      <w:r>
        <w:rPr>
          <w:rFonts w:hint="eastAsia" w:ascii="宋体" w:hAnsi="宋体" w:eastAsia="宋体"/>
          <w:sz w:val="28"/>
          <w:szCs w:val="28"/>
        </w:rPr>
        <w:t>一、测试主要内容</w:t>
      </w:r>
    </w:p>
    <w:p w14:paraId="29C9CA53">
      <w:pPr>
        <w:spacing w:line="560" w:lineRule="exact"/>
        <w:ind w:firstLine="560" w:firstLineChars="20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高等教育学、心理学基本常识。</w:t>
      </w:r>
    </w:p>
    <w:p w14:paraId="70E4ADE5">
      <w:pPr>
        <w:spacing w:line="560" w:lineRule="exact"/>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拟教学科（专业）的基本理论、基本知识以及与本专业相关的知识。</w:t>
      </w:r>
    </w:p>
    <w:p w14:paraId="6EE495F9">
      <w:pPr>
        <w:spacing w:line="560" w:lineRule="exact"/>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w:t>
      </w:r>
      <w:r>
        <w:rPr>
          <w:rFonts w:ascii="宋体" w:hAnsi="宋体" w:eastAsia="宋体"/>
          <w:sz w:val="28"/>
          <w:szCs w:val="28"/>
        </w:rPr>
        <w:t>理解把握拟教学科教学大纲和教材的能力，分析教学大纲及教材、确立教学目标、设计教学方案、组织课堂教学、实验指导（实习、实践）、进行教学效果测评的能力，选择教学方法、掌握现代教育技术、开展教育教学研究的能力。</w:t>
      </w:r>
    </w:p>
    <w:p w14:paraId="51E01EAA">
      <w:pPr>
        <w:spacing w:line="560" w:lineRule="exact"/>
        <w:ind w:firstLine="560" w:firstLineChars="200"/>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w:t>
      </w:r>
      <w:r>
        <w:rPr>
          <w:rFonts w:ascii="宋体" w:hAnsi="宋体" w:eastAsia="宋体"/>
          <w:sz w:val="28"/>
          <w:szCs w:val="28"/>
        </w:rPr>
        <w:t>仪表举止，语言表达，心理素质及思维能力。</w:t>
      </w:r>
    </w:p>
    <w:p w14:paraId="632B104B">
      <w:pPr>
        <w:spacing w:line="560" w:lineRule="exact"/>
        <w:ind w:firstLine="560" w:firstLineChars="200"/>
        <w:rPr>
          <w:rFonts w:ascii="宋体" w:hAnsi="宋体" w:eastAsia="宋体"/>
          <w:sz w:val="28"/>
          <w:szCs w:val="28"/>
        </w:rPr>
      </w:pPr>
      <w:r>
        <w:rPr>
          <w:rFonts w:hint="eastAsia" w:ascii="宋体" w:hAnsi="宋体" w:eastAsia="宋体"/>
          <w:sz w:val="28"/>
          <w:szCs w:val="28"/>
        </w:rPr>
        <w:t>二、测试指标及分值</w:t>
      </w:r>
    </w:p>
    <w:p w14:paraId="53AF9C87">
      <w:pPr>
        <w:spacing w:line="560" w:lineRule="exact"/>
        <w:ind w:firstLine="560" w:firstLineChars="200"/>
        <w:rPr>
          <w:rFonts w:ascii="宋体" w:hAnsi="宋体" w:eastAsia="宋体"/>
          <w:sz w:val="28"/>
          <w:szCs w:val="28"/>
        </w:rPr>
      </w:pPr>
      <w:r>
        <w:rPr>
          <w:rFonts w:hint="eastAsia" w:ascii="宋体" w:hAnsi="宋体" w:eastAsia="宋体"/>
          <w:sz w:val="28"/>
          <w:szCs w:val="28"/>
        </w:rPr>
        <w:t>教育教学基本素质和能力测试主要以面试和试讲两种方式进行，其测评指标及分值规定如下：</w:t>
      </w:r>
    </w:p>
    <w:p w14:paraId="6B3123EC">
      <w:pPr>
        <w:spacing w:line="560" w:lineRule="exact"/>
        <w:ind w:firstLine="560" w:firstLineChars="200"/>
        <w:rPr>
          <w:rFonts w:ascii="宋体" w:hAnsi="宋体" w:eastAsia="宋体"/>
          <w:sz w:val="28"/>
          <w:szCs w:val="28"/>
        </w:rPr>
      </w:pPr>
      <w:r>
        <w:rPr>
          <w:rFonts w:hint="eastAsia" w:ascii="宋体" w:hAnsi="宋体" w:eastAsia="宋体"/>
          <w:sz w:val="28"/>
          <w:szCs w:val="28"/>
        </w:rPr>
        <w:t>面试：</w:t>
      </w:r>
    </w:p>
    <w:p w14:paraId="0FB8518A">
      <w:pPr>
        <w:spacing w:line="560" w:lineRule="exact"/>
        <w:ind w:firstLine="560" w:firstLineChars="20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仪表仪态。分值15分</w:t>
      </w:r>
    </w:p>
    <w:p w14:paraId="2D45D6A7">
      <w:pPr>
        <w:spacing w:line="560" w:lineRule="exact"/>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行为举止。分值15分</w:t>
      </w:r>
    </w:p>
    <w:p w14:paraId="72E64E7B">
      <w:pPr>
        <w:spacing w:line="560" w:lineRule="exact"/>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w:t>
      </w:r>
      <w:r>
        <w:rPr>
          <w:rFonts w:ascii="宋体" w:hAnsi="宋体" w:eastAsia="宋体"/>
          <w:sz w:val="28"/>
          <w:szCs w:val="28"/>
        </w:rPr>
        <w:t>思维能力。分值15分</w:t>
      </w:r>
    </w:p>
    <w:p w14:paraId="7F9DC392">
      <w:pPr>
        <w:spacing w:line="560" w:lineRule="exact"/>
        <w:ind w:firstLine="560" w:firstLineChars="200"/>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w:t>
      </w:r>
      <w:r>
        <w:rPr>
          <w:rFonts w:ascii="宋体" w:hAnsi="宋体" w:eastAsia="宋体"/>
          <w:sz w:val="28"/>
          <w:szCs w:val="28"/>
        </w:rPr>
        <w:t>语言表达能力。分值15分</w:t>
      </w:r>
    </w:p>
    <w:p w14:paraId="0E28725A">
      <w:pPr>
        <w:spacing w:line="560" w:lineRule="exact"/>
        <w:ind w:firstLine="560" w:firstLineChars="200"/>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w:t>
      </w:r>
      <w:r>
        <w:rPr>
          <w:rFonts w:ascii="宋体" w:hAnsi="宋体" w:eastAsia="宋体"/>
          <w:sz w:val="28"/>
          <w:szCs w:val="28"/>
        </w:rPr>
        <w:t>基础理论和专业知识。分值40分。</w:t>
      </w:r>
    </w:p>
    <w:p w14:paraId="21CDE8EA">
      <w:pPr>
        <w:spacing w:line="560" w:lineRule="exact"/>
        <w:ind w:firstLine="560" w:firstLineChars="200"/>
        <w:rPr>
          <w:rFonts w:ascii="宋体" w:hAnsi="宋体" w:eastAsia="宋体"/>
          <w:sz w:val="28"/>
          <w:szCs w:val="28"/>
        </w:rPr>
      </w:pPr>
      <w:r>
        <w:rPr>
          <w:rFonts w:hint="eastAsia" w:ascii="宋体" w:hAnsi="宋体" w:eastAsia="宋体"/>
          <w:sz w:val="28"/>
          <w:szCs w:val="28"/>
        </w:rPr>
        <w:t>试讲：</w:t>
      </w:r>
    </w:p>
    <w:p w14:paraId="74858E3C">
      <w:pPr>
        <w:spacing w:line="560" w:lineRule="exact"/>
        <w:ind w:firstLine="560" w:firstLineChars="200"/>
        <w:rPr>
          <w:rFonts w:ascii="宋体" w:hAnsi="宋体" w:eastAsia="宋体"/>
          <w:sz w:val="28"/>
          <w:szCs w:val="28"/>
        </w:rPr>
      </w:pPr>
      <w:r>
        <w:rPr>
          <w:rFonts w:ascii="宋体" w:hAnsi="宋体" w:eastAsia="宋体"/>
          <w:sz w:val="28"/>
          <w:szCs w:val="28"/>
        </w:rPr>
        <w:t>1.教学态度。分值15分</w:t>
      </w:r>
    </w:p>
    <w:p w14:paraId="417DBBD3">
      <w:pPr>
        <w:spacing w:line="560" w:lineRule="exact"/>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教学目标。分值10分</w:t>
      </w:r>
    </w:p>
    <w:p w14:paraId="02668333">
      <w:pPr>
        <w:spacing w:line="560" w:lineRule="exact"/>
        <w:ind w:firstLine="560" w:firstLineChars="200"/>
        <w:rPr>
          <w:rFonts w:ascii="宋体" w:hAnsi="宋体" w:eastAsia="宋体"/>
          <w:sz w:val="28"/>
          <w:szCs w:val="28"/>
        </w:rPr>
      </w:pPr>
      <w:r>
        <w:rPr>
          <w:rFonts w:ascii="宋体" w:hAnsi="宋体" w:eastAsia="宋体"/>
          <w:sz w:val="28"/>
          <w:szCs w:val="28"/>
        </w:rPr>
        <w:t>3、教学内容。分值25分</w:t>
      </w:r>
    </w:p>
    <w:p w14:paraId="1B881A1C">
      <w:pPr>
        <w:spacing w:line="560" w:lineRule="exact"/>
        <w:ind w:firstLine="560" w:firstLineChars="200"/>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w:t>
      </w:r>
      <w:r>
        <w:rPr>
          <w:rFonts w:ascii="宋体" w:hAnsi="宋体" w:eastAsia="宋体"/>
          <w:sz w:val="28"/>
          <w:szCs w:val="28"/>
        </w:rPr>
        <w:t>教学方法。分值20分</w:t>
      </w:r>
    </w:p>
    <w:p w14:paraId="2A1EF598">
      <w:pPr>
        <w:spacing w:line="560" w:lineRule="exact"/>
        <w:ind w:firstLine="560" w:firstLineChars="200"/>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w:t>
      </w:r>
      <w:r>
        <w:rPr>
          <w:rFonts w:ascii="宋体" w:hAnsi="宋体" w:eastAsia="宋体"/>
          <w:sz w:val="28"/>
          <w:szCs w:val="28"/>
        </w:rPr>
        <w:t>教学技能。分值15分</w:t>
      </w:r>
    </w:p>
    <w:p w14:paraId="73903545">
      <w:pPr>
        <w:spacing w:line="560" w:lineRule="exact"/>
        <w:ind w:firstLine="560" w:firstLineChars="200"/>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w:t>
      </w:r>
      <w:r>
        <w:rPr>
          <w:rFonts w:ascii="宋体" w:hAnsi="宋体" w:eastAsia="宋体"/>
          <w:sz w:val="28"/>
          <w:szCs w:val="28"/>
        </w:rPr>
        <w:t>教学效果。分值15分</w:t>
      </w:r>
    </w:p>
    <w:p w14:paraId="260A0C40">
      <w:pPr>
        <w:spacing w:line="560" w:lineRule="exact"/>
        <w:ind w:firstLine="560" w:firstLineChars="200"/>
        <w:rPr>
          <w:rFonts w:ascii="宋体" w:hAnsi="宋体" w:eastAsia="宋体"/>
          <w:sz w:val="28"/>
          <w:szCs w:val="28"/>
        </w:rPr>
      </w:pPr>
      <w:r>
        <w:rPr>
          <w:rFonts w:hint="eastAsia" w:ascii="宋体" w:hAnsi="宋体" w:eastAsia="宋体"/>
          <w:sz w:val="28"/>
          <w:szCs w:val="28"/>
        </w:rPr>
        <w:t>三、测试方法</w:t>
      </w:r>
    </w:p>
    <w:p w14:paraId="7C5E1562">
      <w:pPr>
        <w:spacing w:line="560" w:lineRule="exact"/>
        <w:ind w:firstLine="560" w:firstLineChars="20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测试工作由</w:t>
      </w:r>
      <w:r>
        <w:rPr>
          <w:rFonts w:hint="eastAsia" w:ascii="宋体" w:hAnsi="宋体" w:eastAsia="宋体"/>
          <w:sz w:val="28"/>
          <w:szCs w:val="28"/>
        </w:rPr>
        <w:t>各教学院（部）专业评议组</w:t>
      </w:r>
      <w:r>
        <w:rPr>
          <w:rFonts w:ascii="宋体" w:hAnsi="宋体" w:eastAsia="宋体"/>
          <w:sz w:val="28"/>
          <w:szCs w:val="28"/>
        </w:rPr>
        <w:t>进行现场评价。</w:t>
      </w:r>
    </w:p>
    <w:p w14:paraId="5868FA36">
      <w:pPr>
        <w:spacing w:line="560" w:lineRule="exact"/>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测试方法以面试、试讲两种方式进行</w:t>
      </w:r>
    </w:p>
    <w:p w14:paraId="09269890">
      <w:pPr>
        <w:spacing w:line="560" w:lineRule="exact"/>
        <w:ind w:firstLine="560" w:firstLineChars="200"/>
        <w:rPr>
          <w:rFonts w:ascii="宋体" w:hAnsi="宋体" w:eastAsia="宋体"/>
          <w:sz w:val="28"/>
          <w:szCs w:val="28"/>
        </w:rPr>
      </w:pPr>
      <w:r>
        <w:rPr>
          <w:rFonts w:hint="eastAsia" w:ascii="宋体" w:hAnsi="宋体" w:eastAsia="宋体"/>
          <w:sz w:val="28"/>
          <w:szCs w:val="28"/>
        </w:rPr>
        <w:t>面试：通过观察、提问、谈话等方式，重点考察申请人的仪态仪表、行为举止、思维能力、口头表达能力以及应试者所具备的基础理论和专业基本知识情况。其中基础理论和专业基本知识测试，采用由专业评议组负责命题，应试者随机抽取回答的方式进行。对拟担任音乐、体育、美术、舞蹈等特殊专业教师的应试者，在面试时还要进行专业特长测试。时间</w:t>
      </w:r>
      <w:r>
        <w:rPr>
          <w:rFonts w:ascii="宋体" w:hAnsi="宋体" w:eastAsia="宋体"/>
          <w:sz w:val="28"/>
          <w:szCs w:val="28"/>
        </w:rPr>
        <w:t>15分钟</w:t>
      </w:r>
      <w:r>
        <w:rPr>
          <w:rFonts w:hint="eastAsia" w:ascii="宋体" w:hAnsi="宋体" w:eastAsia="宋体"/>
          <w:sz w:val="28"/>
          <w:szCs w:val="28"/>
        </w:rPr>
        <w:t>以上</w:t>
      </w:r>
      <w:r>
        <w:rPr>
          <w:rFonts w:ascii="宋体" w:hAnsi="宋体" w:eastAsia="宋体"/>
          <w:sz w:val="28"/>
          <w:szCs w:val="28"/>
        </w:rPr>
        <w:t>。</w:t>
      </w:r>
    </w:p>
    <w:p w14:paraId="367A8C99">
      <w:pPr>
        <w:spacing w:line="560" w:lineRule="exact"/>
        <w:ind w:firstLine="560" w:firstLineChars="200"/>
        <w:rPr>
          <w:rFonts w:ascii="宋体" w:hAnsi="宋体" w:eastAsia="宋体"/>
          <w:sz w:val="28"/>
          <w:szCs w:val="28"/>
        </w:rPr>
      </w:pPr>
      <w:r>
        <w:rPr>
          <w:rFonts w:hint="eastAsia" w:ascii="宋体" w:hAnsi="宋体" w:eastAsia="宋体"/>
          <w:sz w:val="28"/>
          <w:szCs w:val="28"/>
        </w:rPr>
        <w:t>试讲：重点考察应试者组织课堂实施、实现教学目的、掌握课程内容、运用教学语言和教学资源等能力，使用普通话提问、板书和讲解的技巧以及运用现代教育技术的能力和制作教具的技能。根据应试者拟教专业指定试讲内容，应试者在规定时间内，在指定班级组织教学，时间1个课时。如试讲条件不具备，可采用说课的方法，时间</w:t>
      </w:r>
      <w:r>
        <w:rPr>
          <w:rFonts w:ascii="宋体" w:hAnsi="宋体" w:eastAsia="宋体"/>
          <w:sz w:val="28"/>
          <w:szCs w:val="28"/>
        </w:rPr>
        <w:t>30分钟。试讲与说课测试要求相同，评分标准一致。</w:t>
      </w:r>
    </w:p>
    <w:p w14:paraId="69FBD2AB">
      <w:pPr>
        <w:spacing w:line="560" w:lineRule="exact"/>
        <w:ind w:firstLine="560" w:firstLineChars="200"/>
        <w:rPr>
          <w:rFonts w:ascii="宋体" w:hAnsi="宋体" w:eastAsia="宋体"/>
          <w:sz w:val="28"/>
          <w:szCs w:val="28"/>
        </w:rPr>
      </w:pPr>
      <w:r>
        <w:rPr>
          <w:rFonts w:hint="eastAsia" w:ascii="宋体" w:hAnsi="宋体" w:eastAsia="宋体"/>
          <w:sz w:val="28"/>
          <w:szCs w:val="28"/>
        </w:rPr>
        <w:t>四、测试程序</w:t>
      </w:r>
    </w:p>
    <w:p w14:paraId="101874B7">
      <w:pPr>
        <w:spacing w:line="560" w:lineRule="exact"/>
        <w:ind w:firstLine="560" w:firstLineChars="20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.各教学院（部）</w:t>
      </w:r>
      <w:r>
        <w:rPr>
          <w:rFonts w:ascii="宋体" w:hAnsi="宋体" w:eastAsia="宋体"/>
          <w:sz w:val="28"/>
          <w:szCs w:val="28"/>
        </w:rPr>
        <w:t>对确定测试人员名单及测评时间</w:t>
      </w:r>
      <w:r>
        <w:rPr>
          <w:rFonts w:hint="eastAsia" w:ascii="宋体" w:hAnsi="宋体" w:eastAsia="宋体"/>
          <w:sz w:val="28"/>
          <w:szCs w:val="28"/>
        </w:rPr>
        <w:t>后</w:t>
      </w:r>
      <w:r>
        <w:rPr>
          <w:rFonts w:ascii="宋体" w:hAnsi="宋体" w:eastAsia="宋体"/>
          <w:sz w:val="28"/>
          <w:szCs w:val="28"/>
        </w:rPr>
        <w:t>，通知</w:t>
      </w:r>
      <w:r>
        <w:rPr>
          <w:rFonts w:hint="eastAsia" w:ascii="宋体" w:hAnsi="宋体" w:eastAsia="宋体"/>
          <w:sz w:val="28"/>
          <w:szCs w:val="28"/>
        </w:rPr>
        <w:t>各申请人</w:t>
      </w:r>
      <w:r>
        <w:rPr>
          <w:rFonts w:ascii="宋体" w:hAnsi="宋体" w:eastAsia="宋体"/>
          <w:sz w:val="28"/>
          <w:szCs w:val="28"/>
        </w:rPr>
        <w:t>。</w:t>
      </w:r>
    </w:p>
    <w:p w14:paraId="2D2487C1">
      <w:pPr>
        <w:spacing w:line="560" w:lineRule="exact"/>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.各教学院（部）专业评议组</w:t>
      </w:r>
      <w:r>
        <w:rPr>
          <w:rFonts w:ascii="宋体" w:hAnsi="宋体" w:eastAsia="宋体"/>
          <w:sz w:val="28"/>
          <w:szCs w:val="28"/>
        </w:rPr>
        <w:t>依据</w:t>
      </w:r>
      <w:r>
        <w:rPr>
          <w:rFonts w:hint="eastAsia" w:ascii="宋体" w:hAnsi="宋体" w:eastAsia="宋体"/>
          <w:sz w:val="28"/>
          <w:szCs w:val="28"/>
        </w:rPr>
        <w:t>测试指标及分值</w:t>
      </w:r>
      <w:r>
        <w:rPr>
          <w:rFonts w:ascii="宋体" w:hAnsi="宋体" w:eastAsia="宋体"/>
          <w:sz w:val="28"/>
          <w:szCs w:val="28"/>
        </w:rPr>
        <w:t>，对申请人的教育教学基本素质和能力进行测评，并逐项评分。面试和试讲的测试结果判定，以60分以上为合格。任何一种测试不合格，应试者的教育教学基本素质和能力测试应判定为不合格。</w:t>
      </w:r>
    </w:p>
    <w:p w14:paraId="6C2A4905">
      <w:pPr>
        <w:spacing w:line="560" w:lineRule="exact"/>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w:t>
      </w:r>
      <w:r>
        <w:rPr>
          <w:rFonts w:ascii="宋体" w:hAnsi="宋体" w:eastAsia="宋体"/>
          <w:sz w:val="28"/>
          <w:szCs w:val="28"/>
        </w:rPr>
        <w:t>申请人在规定的时间和地点进行面试和试讲。试讲内容由申请人提交最近一学期的教案，</w:t>
      </w:r>
      <w:r>
        <w:rPr>
          <w:rFonts w:hint="eastAsia" w:ascii="宋体" w:hAnsi="宋体" w:eastAsia="宋体"/>
          <w:sz w:val="28"/>
          <w:szCs w:val="28"/>
        </w:rPr>
        <w:t>各教学院（部）专业评议组</w:t>
      </w:r>
      <w:r>
        <w:rPr>
          <w:rFonts w:ascii="宋体" w:hAnsi="宋体" w:eastAsia="宋体"/>
          <w:sz w:val="28"/>
          <w:szCs w:val="28"/>
        </w:rPr>
        <w:t>根据教案，从中选择一课，申请人适当准备后，进行试讲。测评时，申请人通过抽签，确定试讲内容，并将教案提交</w:t>
      </w:r>
      <w:r>
        <w:rPr>
          <w:rFonts w:hint="eastAsia" w:ascii="宋体" w:hAnsi="宋体" w:eastAsia="宋体"/>
          <w:sz w:val="28"/>
          <w:szCs w:val="28"/>
        </w:rPr>
        <w:t>专业评议组</w:t>
      </w:r>
      <w:r>
        <w:rPr>
          <w:rFonts w:ascii="宋体" w:hAnsi="宋体" w:eastAsia="宋体"/>
          <w:sz w:val="28"/>
          <w:szCs w:val="28"/>
        </w:rPr>
        <w:t>。</w:t>
      </w:r>
    </w:p>
    <w:p w14:paraId="5350AF56">
      <w:pPr>
        <w:spacing w:line="560" w:lineRule="exact"/>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0B9"/>
    <w:rsid w:val="00097D3C"/>
    <w:rsid w:val="00377B40"/>
    <w:rsid w:val="00387DE9"/>
    <w:rsid w:val="003C11C2"/>
    <w:rsid w:val="00514483"/>
    <w:rsid w:val="0069461E"/>
    <w:rsid w:val="00743F1C"/>
    <w:rsid w:val="007A2D2E"/>
    <w:rsid w:val="00870990"/>
    <w:rsid w:val="0088115F"/>
    <w:rsid w:val="008D21CC"/>
    <w:rsid w:val="008E58DA"/>
    <w:rsid w:val="009330B9"/>
    <w:rsid w:val="00AA2547"/>
    <w:rsid w:val="00AB0F15"/>
    <w:rsid w:val="00B75CD4"/>
    <w:rsid w:val="00C43612"/>
    <w:rsid w:val="00CC0D78"/>
    <w:rsid w:val="00D56BC1"/>
    <w:rsid w:val="00DF56EB"/>
    <w:rsid w:val="00F83922"/>
    <w:rsid w:val="1AB13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字符"/>
    <w:basedOn w:val="4"/>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1105</Words>
  <Characters>1141</Characters>
  <Lines>8</Lines>
  <Paragraphs>2</Paragraphs>
  <TotalTime>44</TotalTime>
  <ScaleCrop>false</ScaleCrop>
  <LinksUpToDate>false</LinksUpToDate>
  <CharactersWithSpaces>1141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2024-08-01T03:03:00Z</dcterms:created>
  <dc:creator>Administrator</dc:creator>
  <cp:lastModifiedBy>小贝壳</cp:lastModifiedBy>
  <cp:lastPrinted>2024-08-01T07:03:00Z</cp:lastPrinted>
  <dcterms:modified xsi:type="dcterms:W3CDTF">2026-04-23T02:15:49Z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eyJoZGlkIjoiOGZlMmYwNWJmZDAwMTIyZGNkNjY5NzI4Y2U5NWY5YTUiLCJ1c2VySWQiOiIxMTg0MzQxOTk2In0=</vt:lpwstr>
  </property>
  <property fmtid="{D5CDD505-2E9C-101B-9397-08002B2CF9AE}" pid="3" name="KSOProductBuildVer">
    <vt:lpwstr>2052-12.1.0.25865</vt:lpwstr>
  </property>
  <property fmtid="{D5CDD505-2E9C-101B-9397-08002B2CF9AE}" pid="4" name="ICV">
    <vt:lpwstr>ECD9D150222F4742B6577AB37703A7EA_12</vt:lpwstr>
  </property>
</Properties>
</file>