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方正小标宋_GBK" w:eastAsia="方正黑体_GBK"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eastAsia="方正黑体_GBK"/>
          <w:color w:val="auto"/>
          <w:szCs w:val="32"/>
          <w:highlight w:val="none"/>
        </w:rPr>
        <w:t>附件</w:t>
      </w:r>
      <w:r>
        <w:rPr>
          <w:rFonts w:hint="eastAsia" w:ascii="Times New Roman" w:hAnsi="Times New Roman" w:eastAsia="方正黑体_GBK"/>
          <w:color w:val="auto"/>
          <w:szCs w:val="32"/>
          <w:highlight w:val="none"/>
          <w:lang w:val="en-US" w:eastAsia="zh-CN"/>
        </w:rPr>
        <w:t>1</w:t>
      </w:r>
    </w:p>
    <w:p>
      <w:pPr>
        <w:snapToGrid w:val="0"/>
        <w:spacing w:line="560" w:lineRule="exact"/>
        <w:jc w:val="center"/>
        <w:rPr>
          <w:rFonts w:hint="eastAsia" w:ascii="方正小标宋_GBK" w:eastAsia="方正小标宋_GBK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clear" w:color="auto" w:fill="FFFFFF"/>
        </w:rPr>
        <w:t>安徽省基础教育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电教、装备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clear" w:color="auto" w:fill="FFFFFF"/>
        </w:rPr>
        <w:t>专家征集表</w:t>
      </w:r>
    </w:p>
    <w:p>
      <w:pPr>
        <w:snapToGrid w:val="0"/>
        <w:spacing w:line="560" w:lineRule="exact"/>
        <w:jc w:val="center"/>
        <w:rPr>
          <w:rFonts w:hint="eastAsia" w:ascii="方正小标宋_GBK" w:eastAsia="方正小标宋_GBK"/>
          <w:color w:val="auto"/>
          <w:sz w:val="44"/>
          <w:szCs w:val="44"/>
          <w:highlight w:val="none"/>
          <w:shd w:val="clear" w:color="auto" w:fill="FFFFFF"/>
        </w:rPr>
      </w:pPr>
    </w:p>
    <w:tbl>
      <w:tblPr>
        <w:tblStyle w:val="14"/>
        <w:tblW w:w="92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61"/>
        <w:gridCol w:w="770"/>
        <w:gridCol w:w="769"/>
        <w:gridCol w:w="87"/>
        <w:gridCol w:w="1452"/>
        <w:gridCol w:w="1"/>
        <w:gridCol w:w="1538"/>
        <w:gridCol w:w="771"/>
        <w:gridCol w:w="768"/>
        <w:gridCol w:w="15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</w:t>
            </w:r>
            <w:r>
              <w:rPr>
                <w:rFonts w:hint="eastAsia" w:ascii="宋体" w:hAnsi="宋体" w:eastAsia="方正仿宋_GBK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名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职称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工作单位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所在部门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宋体" w:hAnsi="宋体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QQ</w:t>
            </w:r>
            <w:r>
              <w:rPr>
                <w:rFonts w:hint="eastAsia" w:ascii="宋体" w:hAnsi="宋体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号码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手机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号码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填报项目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17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一、学生信息素养提升实践活动类</w:t>
            </w:r>
          </w:p>
        </w:tc>
        <w:tc>
          <w:tcPr>
            <w:tcW w:w="607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电脑绘画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default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微视频/微动漫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电脑艺术设计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电子板报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3D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创意设计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程序设计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创意智造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人工智能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center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双足人形机器人或多足仿生类机器人（机器人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A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类）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轮式或履带式行走机器人（机器人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B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类）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可编程控制的空中飞行器（机器人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C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类）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center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乐高探索挑战项目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3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17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二、教师信息素养提升实践活动类</w:t>
            </w:r>
          </w:p>
        </w:tc>
        <w:tc>
          <w:tcPr>
            <w:tcW w:w="607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课件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微课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融合创新应用教学案例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教育技术论文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205.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智慧课堂教学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206.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智慧教育研究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3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17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highlight w:val="none"/>
                <w:lang w:bidi="ar"/>
              </w:rPr>
              <w:t>教育信息技术课题研究类</w:t>
            </w:r>
          </w:p>
        </w:tc>
        <w:tc>
          <w:tcPr>
            <w:tcW w:w="607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301.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□教育信息技术及教育装备研究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17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24"/>
                <w:highlight w:val="none"/>
                <w:lang w:val="en-US" w:eastAsia="zh-CN" w:bidi="ar"/>
              </w:rPr>
              <w:t>四、实验教学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类</w:t>
            </w:r>
          </w:p>
        </w:tc>
        <w:tc>
          <w:tcPr>
            <w:tcW w:w="607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小学科学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物理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生物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通用技术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信息科技/信息技术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default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综合实践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410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综合类（含体育，美术等）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default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中小学实验教学教具制作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default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412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幼儿教育（含玩教具制作）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78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17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五、教育资源类</w:t>
            </w:r>
          </w:p>
        </w:tc>
        <w:tc>
          <w:tcPr>
            <w:tcW w:w="607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highlight w:val="none"/>
                <w:lang w:bidi="ar"/>
              </w:rPr>
              <w:t>中小学教育装备管理维护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highlight w:val="none"/>
                <w:lang w:bidi="ar"/>
              </w:rPr>
              <w:t>中小学实践教育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0" w:right="0" w:rightChars="0"/>
              <w:jc w:val="left"/>
              <w:textAlignment w:val="center"/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方正仿宋_GBK"/>
                <w:color w:val="auto"/>
                <w:kern w:val="0"/>
                <w:sz w:val="24"/>
                <w:highlight w:val="none"/>
                <w:lang w:bidi="ar"/>
              </w:rPr>
              <w:t>中小学图书管理和应用（含阅读指导）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工作简历</w:t>
            </w:r>
          </w:p>
        </w:tc>
        <w:tc>
          <w:tcPr>
            <w:tcW w:w="78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（按照时间顺序进行填写）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7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hAnsi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主要成绩</w:t>
            </w:r>
          </w:p>
        </w:tc>
        <w:tc>
          <w:tcPr>
            <w:tcW w:w="78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（填写近五年承担国家、省部级、市级项目情况、主要论文和著作情况、个人获奖及专利情况、指导学生获奖</w:t>
            </w:r>
            <w:r>
              <w:rPr>
                <w:rFonts w:hint="eastAsia" w:ascii="宋体" w:hAnsi="宋体" w:cs="方正仿宋_GBK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，担任</w:t>
            </w:r>
            <w:r>
              <w:rPr>
                <w:rFonts w:hint="eastAsia" w:ascii="宋体" w:hAnsi="宋体" w:cs="方正仿宋_GBK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国家、省部级、市级教师、学生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活动评审专家</w:t>
            </w:r>
            <w:r>
              <w:rPr>
                <w:rFonts w:hint="eastAsia" w:ascii="宋体" w:hAnsi="宋体" w:cs="方正仿宋_GBK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、裁判等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情况）</w:t>
            </w:r>
          </w:p>
        </w:tc>
      </w:tr>
    </w:tbl>
    <w:p>
      <w:pPr>
        <w:snapToGrid w:val="0"/>
        <w:spacing w:line="560" w:lineRule="exact"/>
        <w:jc w:val="left"/>
        <w:rPr>
          <w:rFonts w:hint="eastAsia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方正仿宋_GBK" w:hAnsi="方正仿宋_GBK" w:cs="方正仿宋_GBK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被推荐人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承诺以上</w:t>
      </w:r>
      <w:r>
        <w:rPr>
          <w:rFonts w:hint="eastAsia" w:ascii="方正仿宋_GBK" w:hAnsi="方正仿宋_GBK" w:cs="方正仿宋_GBK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填报内容真实有效</w:t>
      </w:r>
      <w:r>
        <w:rPr>
          <w:rFonts w:hint="eastAsia"/>
          <w:color w:val="auto"/>
          <w:sz w:val="20"/>
          <w:szCs w:val="20"/>
          <w:highlight w:val="none"/>
          <w:lang w:eastAsia="zh-CN"/>
        </w:rPr>
        <w:t>。</w:t>
      </w:r>
    </w:p>
    <w:p>
      <w:pPr>
        <w:snapToGrid w:val="0"/>
        <w:spacing w:line="560" w:lineRule="exact"/>
        <w:jc w:val="left"/>
        <w:rPr>
          <w:rFonts w:hint="eastAsia"/>
          <w:color w:val="auto"/>
          <w:sz w:val="20"/>
          <w:szCs w:val="20"/>
          <w:highlight w:val="none"/>
          <w:lang w:eastAsia="zh-CN"/>
        </w:rPr>
      </w:pPr>
    </w:p>
    <w:p>
      <w:pPr>
        <w:snapToGrid w:val="0"/>
        <w:spacing w:line="560" w:lineRule="exact"/>
        <w:jc w:val="left"/>
        <w:rPr>
          <w:rFonts w:hint="eastAsia"/>
          <w:color w:val="auto"/>
          <w:sz w:val="20"/>
          <w:szCs w:val="20"/>
          <w:highlight w:val="none"/>
          <w:lang w:eastAsia="zh-CN"/>
        </w:rPr>
      </w:pPr>
    </w:p>
    <w:p>
      <w:pPr>
        <w:snapToGrid w:val="0"/>
        <w:spacing w:line="560" w:lineRule="exact"/>
        <w:jc w:val="left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41" w:right="1531" w:bottom="1701" w:left="1531" w:header="851" w:footer="1400" w:gutter="0"/>
          <w:cols w:space="720" w:num="1"/>
          <w:docGrid w:type="linesAndChars" w:linePitch="595" w:charSpace="-849"/>
        </w:sectPr>
      </w:pPr>
      <w:r>
        <w:rPr>
          <w:rFonts w:hint="eastAsia"/>
          <w:color w:val="auto"/>
          <w:sz w:val="20"/>
          <w:szCs w:val="20"/>
          <w:highlight w:val="none"/>
          <w:lang w:val="en-US" w:eastAsia="zh-CN"/>
        </w:rPr>
        <w:t xml:space="preserve">                                                           </w:t>
      </w:r>
      <w:r>
        <w:rPr>
          <w:rFonts w:hint="eastAsia" w:ascii="方正仿宋_GBK" w:hAnsi="方正仿宋_GBK" w:cs="方正仿宋_GBK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被推荐人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签名：</w:t>
      </w:r>
    </w:p>
    <w:p>
      <w:pPr>
        <w:widowControl/>
        <w:jc w:val="left"/>
        <w:rPr>
          <w:rFonts w:ascii="方正小标宋_GBK" w:eastAsia="方正小标宋_GBK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黑体_GBK" w:eastAsia="方正黑体_GBK"/>
          <w:color w:val="auto"/>
          <w:szCs w:val="32"/>
          <w:highlight w:val="none"/>
        </w:rPr>
        <w:t>附件</w:t>
      </w:r>
      <w:r>
        <w:rPr>
          <w:rFonts w:hint="eastAsia" w:ascii="Times New Roman" w:hAnsi="Times New Roman" w:eastAsia="方正黑体_GBK"/>
          <w:color w:val="auto"/>
          <w:szCs w:val="32"/>
          <w:highlight w:val="none"/>
          <w:lang w:val="en-US" w:eastAsia="zh-CN"/>
        </w:rPr>
        <w:t>2</w:t>
      </w:r>
    </w:p>
    <w:p>
      <w:pPr>
        <w:snapToGrid w:val="0"/>
        <w:spacing w:line="264" w:lineRule="auto"/>
        <w:jc w:val="center"/>
        <w:rPr>
          <w:rFonts w:ascii="方正小标宋_GBK" w:eastAsia="方正小标宋_GBK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clear" w:color="auto" w:fill="FFFFFF"/>
        </w:rPr>
        <w:t>安徽省基础教育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电教、装备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clear" w:color="auto" w:fill="FFFFFF"/>
        </w:rPr>
        <w:t>专家征集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推荐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clear" w:color="auto" w:fill="FFFFFF"/>
        </w:rPr>
        <w:t>表</w:t>
      </w:r>
    </w:p>
    <w:p>
      <w:pPr>
        <w:spacing w:line="264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填报单位（盖章）：                  联系人：                       联系电话：                     填表日期：</w:t>
      </w:r>
      <w:r>
        <w:rPr>
          <w:rFonts w:hint="eastAsia" w:ascii="Times New Roman" w:eastAsia="方正仿宋_GBK"/>
          <w:color w:val="auto"/>
          <w:sz w:val="21"/>
          <w:szCs w:val="21"/>
          <w:highlight w:val="none"/>
          <w:lang w:val="en-US" w:eastAsia="zh-CN"/>
        </w:rPr>
        <w:t xml:space="preserve">    年    月   日</w:t>
      </w: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</w:p>
    <w:tbl>
      <w:tblPr>
        <w:tblStyle w:val="14"/>
        <w:tblW w:w="12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853"/>
        <w:gridCol w:w="1080"/>
        <w:gridCol w:w="1080"/>
        <w:gridCol w:w="910"/>
        <w:gridCol w:w="945"/>
        <w:gridCol w:w="945"/>
        <w:gridCol w:w="1186"/>
        <w:gridCol w:w="1186"/>
        <w:gridCol w:w="1186"/>
        <w:gridCol w:w="2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eastAsia="方正仿宋_GBK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eastAsia="方正仿宋_GBK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Calibri" w:hAnsi="Calibri" w:eastAsia="方正仿宋_GBK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eastAsia="方正仿宋_GBK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eastAsia="方正仿宋_GBK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Calibri" w:hAnsi="Calibri" w:eastAsia="方正仿宋_GBK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在职单位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eastAsia="方正仿宋_GBK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Calibri" w:hAnsi="Calibri" w:eastAsia="方正仿宋_GBK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eastAsia="方正仿宋_GBK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Calibri" w:hAnsi="Calibri" w:eastAsia="方正仿宋_GBK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最终学位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eastAsia="方正仿宋_GBK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Calibri" w:hAnsi="Calibri" w:eastAsia="方正仿宋_GBK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2"/>
                <w:szCs w:val="22"/>
                <w:highlight w:val="none"/>
                <w:lang w:val="en-US" w:eastAsia="zh-CN"/>
              </w:rPr>
              <w:t>QQ</w:t>
            </w:r>
            <w:r>
              <w:rPr>
                <w:rFonts w:hint="eastAsia" w:ascii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号码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方正仿宋_GBK" w:eastAsia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/>
                <w:color w:val="auto"/>
                <w:sz w:val="22"/>
                <w:szCs w:val="22"/>
                <w:highlight w:val="none"/>
                <w:lang w:val="en-US" w:eastAsia="zh-CN"/>
              </w:rPr>
              <w:t>电子邮箱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/>
                <w:color w:val="auto"/>
                <w:sz w:val="22"/>
                <w:szCs w:val="22"/>
                <w:highlight w:val="none"/>
                <w:lang w:val="en-US" w:eastAsia="zh-CN"/>
              </w:rPr>
              <w:t>拟推荐担任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eastAsia="方正仿宋_GBK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/>
                <w:color w:val="auto"/>
                <w:sz w:val="22"/>
                <w:szCs w:val="22"/>
                <w:highlight w:val="none"/>
                <w:lang w:val="en-US" w:eastAsia="zh-CN"/>
              </w:rPr>
              <w:t>专家的</w:t>
            </w:r>
            <w:r>
              <w:rPr>
                <w:rFonts w:hint="eastAsia" w:ascii="Calibri" w:hAnsi="Calibri" w:eastAsia="方正仿宋_GBK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  <w:r>
              <w:rPr>
                <w:rFonts w:hint="eastAsia" w:ascii="Calibri" w:hAnsi="Calibri" w:eastAsia="方正仿宋_GBK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方正仿宋_GBK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仅</w:t>
            </w:r>
            <w:r>
              <w:rPr>
                <w:rFonts w:hint="eastAsia" w:ascii="Calibri" w:hAnsi="Calibri" w:eastAsia="方正仿宋_GBK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填项目编号）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eastAsia="方正仿宋_GBK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bidi="ar"/>
              </w:rPr>
            </w:pPr>
            <w:r>
              <w:rPr>
                <w:rFonts w:hint="eastAsia" w:ascii="Calibri" w:hAnsi="Calibri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推荐理由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eastAsia="方正仿宋_GBK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例：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××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××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Calibri" w:hAnsi="Calibri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××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Calibri" w:hAnsi="Calibri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××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eastAsia="方正仿宋_GBK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××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eastAsia="方正仿宋_GBK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××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101、411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Calibri" w:hAnsi="Calibri" w:eastAsia="方正仿宋_GBK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……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rPr>
          <w:rFonts w:hint="default" w:eastAsia="方正仿宋_GBK"/>
          <w:color w:val="auto"/>
          <w:sz w:val="28"/>
          <w:szCs w:val="22"/>
          <w:highlight w:val="none"/>
          <w:lang w:val="en-US" w:eastAsia="zh-CN"/>
        </w:rPr>
      </w:pPr>
    </w:p>
    <w:sectPr>
      <w:pgSz w:w="16838" w:h="11906" w:orient="landscape"/>
      <w:pgMar w:top="2041" w:right="1531" w:bottom="1701" w:left="1531" w:header="851" w:footer="1400" w:gutter="0"/>
      <w:cols w:space="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6"/>
        <w:rFonts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16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16"/>
        <w:rFonts w:ascii="方正仿宋_GBK" w:eastAsia="方正仿宋_GBK"/>
        <w:sz w:val="28"/>
        <w:szCs w:val="28"/>
      </w:rPr>
      <w:t>- 9 -</w:t>
    </w:r>
    <w:r>
      <w:rPr>
        <w:rFonts w:hint="eastAsia" w:ascii="方正仿宋_GBK" w:eastAsia="方正仿宋_GBK"/>
        <w:sz w:val="28"/>
        <w:szCs w:val="28"/>
      </w:rPr>
      <w:fldChar w:fldCharType="end"/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HorizontalSpacing w:val="158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503F6"/>
    <w:rsid w:val="006C279A"/>
    <w:rsid w:val="00F643D3"/>
    <w:rsid w:val="01A73F62"/>
    <w:rsid w:val="025340DF"/>
    <w:rsid w:val="03747A3A"/>
    <w:rsid w:val="05E75CB5"/>
    <w:rsid w:val="060F2F6F"/>
    <w:rsid w:val="071F0864"/>
    <w:rsid w:val="075A0829"/>
    <w:rsid w:val="07C37238"/>
    <w:rsid w:val="07E75618"/>
    <w:rsid w:val="091D2666"/>
    <w:rsid w:val="09991E4D"/>
    <w:rsid w:val="09CA488B"/>
    <w:rsid w:val="09EB05D3"/>
    <w:rsid w:val="0A264C8C"/>
    <w:rsid w:val="0B9F731B"/>
    <w:rsid w:val="0CA64AB2"/>
    <w:rsid w:val="0D30255F"/>
    <w:rsid w:val="0E21319F"/>
    <w:rsid w:val="0EAE2921"/>
    <w:rsid w:val="0EBF35B2"/>
    <w:rsid w:val="0ED807EC"/>
    <w:rsid w:val="0EE235F9"/>
    <w:rsid w:val="0FD42E82"/>
    <w:rsid w:val="12217F6A"/>
    <w:rsid w:val="13E13A2C"/>
    <w:rsid w:val="1439793E"/>
    <w:rsid w:val="14F13614"/>
    <w:rsid w:val="15A308B2"/>
    <w:rsid w:val="168B3A44"/>
    <w:rsid w:val="17224E02"/>
    <w:rsid w:val="178B6D03"/>
    <w:rsid w:val="18270E2D"/>
    <w:rsid w:val="1839517B"/>
    <w:rsid w:val="184738E0"/>
    <w:rsid w:val="197F26E3"/>
    <w:rsid w:val="1A9E31D9"/>
    <w:rsid w:val="1B535AE1"/>
    <w:rsid w:val="1B8003A1"/>
    <w:rsid w:val="1B80312D"/>
    <w:rsid w:val="1CA90318"/>
    <w:rsid w:val="1D762D0A"/>
    <w:rsid w:val="1EA41913"/>
    <w:rsid w:val="1EFC44B5"/>
    <w:rsid w:val="1FA433C7"/>
    <w:rsid w:val="21E12A37"/>
    <w:rsid w:val="225E4CF0"/>
    <w:rsid w:val="24A429AB"/>
    <w:rsid w:val="25422F77"/>
    <w:rsid w:val="254E04C8"/>
    <w:rsid w:val="257227BA"/>
    <w:rsid w:val="26CE45BA"/>
    <w:rsid w:val="27E10D22"/>
    <w:rsid w:val="28691C19"/>
    <w:rsid w:val="2D8B103B"/>
    <w:rsid w:val="2DBB6756"/>
    <w:rsid w:val="2F257A9C"/>
    <w:rsid w:val="308E6ED7"/>
    <w:rsid w:val="326503F6"/>
    <w:rsid w:val="32872674"/>
    <w:rsid w:val="332F655F"/>
    <w:rsid w:val="3377467E"/>
    <w:rsid w:val="33F361FC"/>
    <w:rsid w:val="34556473"/>
    <w:rsid w:val="35497DFC"/>
    <w:rsid w:val="35622F24"/>
    <w:rsid w:val="360B5C14"/>
    <w:rsid w:val="36271A3D"/>
    <w:rsid w:val="36D55D6B"/>
    <w:rsid w:val="387A66E5"/>
    <w:rsid w:val="3AA01999"/>
    <w:rsid w:val="3B146EE3"/>
    <w:rsid w:val="3BF14C7A"/>
    <w:rsid w:val="3C3D75E9"/>
    <w:rsid w:val="3CAE30D4"/>
    <w:rsid w:val="3D3B5B6B"/>
    <w:rsid w:val="3DF17EC5"/>
    <w:rsid w:val="3F5F4684"/>
    <w:rsid w:val="3FD8434D"/>
    <w:rsid w:val="43C967C1"/>
    <w:rsid w:val="44DF3D8B"/>
    <w:rsid w:val="468C62D2"/>
    <w:rsid w:val="493C58EE"/>
    <w:rsid w:val="49431DC1"/>
    <w:rsid w:val="497B7C07"/>
    <w:rsid w:val="4CC77357"/>
    <w:rsid w:val="4F6F4D85"/>
    <w:rsid w:val="4FAC262B"/>
    <w:rsid w:val="4FEB47AE"/>
    <w:rsid w:val="50AF1B0F"/>
    <w:rsid w:val="50D71A18"/>
    <w:rsid w:val="511D2CEB"/>
    <w:rsid w:val="58170CC9"/>
    <w:rsid w:val="581C2119"/>
    <w:rsid w:val="591521C8"/>
    <w:rsid w:val="59497308"/>
    <w:rsid w:val="59B623DB"/>
    <w:rsid w:val="5A4D501F"/>
    <w:rsid w:val="5A5243DA"/>
    <w:rsid w:val="5AC24977"/>
    <w:rsid w:val="5BCB3276"/>
    <w:rsid w:val="5C6B516E"/>
    <w:rsid w:val="5EF665DA"/>
    <w:rsid w:val="612620F2"/>
    <w:rsid w:val="61E71F79"/>
    <w:rsid w:val="6220475D"/>
    <w:rsid w:val="6344466B"/>
    <w:rsid w:val="63FD00F7"/>
    <w:rsid w:val="642E6B65"/>
    <w:rsid w:val="6441108B"/>
    <w:rsid w:val="64FE5F2F"/>
    <w:rsid w:val="65572DD1"/>
    <w:rsid w:val="68434A9E"/>
    <w:rsid w:val="697849D7"/>
    <w:rsid w:val="6AC6183B"/>
    <w:rsid w:val="6B152FAC"/>
    <w:rsid w:val="6B364A70"/>
    <w:rsid w:val="6C1B2EDF"/>
    <w:rsid w:val="6C39750E"/>
    <w:rsid w:val="6D372470"/>
    <w:rsid w:val="6E060F78"/>
    <w:rsid w:val="6E360C61"/>
    <w:rsid w:val="6F426814"/>
    <w:rsid w:val="701B7EF3"/>
    <w:rsid w:val="70711485"/>
    <w:rsid w:val="70893AA1"/>
    <w:rsid w:val="70BA2BCE"/>
    <w:rsid w:val="710553D4"/>
    <w:rsid w:val="7130216F"/>
    <w:rsid w:val="71B303F4"/>
    <w:rsid w:val="73844576"/>
    <w:rsid w:val="7499095B"/>
    <w:rsid w:val="74DE3709"/>
    <w:rsid w:val="76EC0494"/>
    <w:rsid w:val="77985E5E"/>
    <w:rsid w:val="77F171BF"/>
    <w:rsid w:val="78252400"/>
    <w:rsid w:val="796A3742"/>
    <w:rsid w:val="7C1805C7"/>
    <w:rsid w:val="7DD86484"/>
    <w:rsid w:val="7DDC4E8A"/>
    <w:rsid w:val="7E92159B"/>
    <w:rsid w:val="7E93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Chars="200"/>
      <w:jc w:val="left"/>
      <w:outlineLvl w:val="0"/>
    </w:pPr>
    <w:rPr>
      <w:rFonts w:ascii="Arial" w:hAnsi="Arial" w:eastAsia="方正黑体_GBK"/>
      <w:kern w:val="44"/>
    </w:rPr>
  </w:style>
  <w:style w:type="paragraph" w:styleId="3">
    <w:name w:val="heading 2"/>
    <w:basedOn w:val="4"/>
    <w:next w:val="5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200"/>
      <w:jc w:val="left"/>
      <w:outlineLvl w:val="1"/>
    </w:pPr>
    <w:rPr>
      <w:rFonts w:ascii="Arial" w:hAnsi="Arial" w:eastAsia="方正楷体_GBK"/>
    </w:rPr>
  </w:style>
  <w:style w:type="paragraph" w:styleId="7">
    <w:name w:val="heading 3"/>
    <w:basedOn w:val="5"/>
    <w:next w:val="5"/>
    <w:link w:val="1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200"/>
      <w:jc w:val="left"/>
      <w:outlineLvl w:val="2"/>
    </w:pPr>
  </w:style>
  <w:style w:type="paragraph" w:styleId="8">
    <w:name w:val="heading 4"/>
    <w:basedOn w:val="9"/>
    <w:next w:val="5"/>
    <w:link w:val="19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leftChars="200"/>
      <w:outlineLvl w:val="3"/>
    </w:pPr>
    <w:rPr>
      <w:rFonts w:ascii="Arial" w:hAnsi="Arial"/>
    </w:rPr>
  </w:style>
  <w:style w:type="paragraph" w:styleId="9">
    <w:name w:val="heading 5"/>
    <w:basedOn w:val="10"/>
    <w:next w:val="5"/>
    <w:link w:val="2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leftChars="200"/>
      <w:jc w:val="left"/>
      <w:outlineLvl w:val="4"/>
    </w:pPr>
    <w:rPr>
      <w:rFonts w:ascii="Arial" w:hAnsi="Arial"/>
    </w:rPr>
  </w:style>
  <w:style w:type="paragraph" w:styleId="10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方正仿宋_GBK"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Body Text First Indent 2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1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20"/>
      <w:lang w:val="en-US" w:eastAsia="zh-CN" w:bidi="ar-SA"/>
    </w:rPr>
  </w:style>
  <w:style w:type="paragraph" w:styleId="1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  <w:style w:type="paragraph" w:styleId="13">
    <w:name w:val="Title"/>
    <w:basedOn w:val="1"/>
    <w:next w:val="5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方正小标宋_GBK"/>
      <w:sz w:val="44"/>
    </w:rPr>
  </w:style>
  <w:style w:type="character" w:styleId="16">
    <w:name w:val="page number"/>
    <w:qFormat/>
    <w:uiPriority w:val="0"/>
  </w:style>
  <w:style w:type="character" w:customStyle="1" w:styleId="17">
    <w:name w:val="标题 2 Char"/>
    <w:link w:val="3"/>
    <w:qFormat/>
    <w:uiPriority w:val="0"/>
    <w:rPr>
      <w:rFonts w:ascii="Arial" w:hAnsi="Arial" w:eastAsia="方正楷体_GBK"/>
    </w:rPr>
  </w:style>
  <w:style w:type="character" w:customStyle="1" w:styleId="18">
    <w:name w:val="标题 3 Char"/>
    <w:link w:val="7"/>
    <w:qFormat/>
    <w:uiPriority w:val="0"/>
    <w:rPr>
      <w:rFonts w:eastAsia="方正仿宋_GBK"/>
    </w:rPr>
  </w:style>
  <w:style w:type="character" w:customStyle="1" w:styleId="19">
    <w:name w:val="标题 4 Char"/>
    <w:link w:val="8"/>
    <w:qFormat/>
    <w:uiPriority w:val="0"/>
    <w:rPr>
      <w:rFonts w:ascii="Arial" w:hAnsi="Arial" w:eastAsia="方正仿宋_GBK"/>
      <w:sz w:val="32"/>
    </w:rPr>
  </w:style>
  <w:style w:type="character" w:customStyle="1" w:styleId="20">
    <w:name w:val="标题 5 Char"/>
    <w:link w:val="9"/>
    <w:qFormat/>
    <w:uiPriority w:val="0"/>
    <w:rPr>
      <w:rFonts w:ascii="Arial" w:hAnsi="Arial" w:eastAsia="方正仿宋_GBK"/>
      <w:sz w:val="32"/>
    </w:rPr>
  </w:style>
  <w:style w:type="paragraph" w:customStyle="1" w:styleId="21">
    <w:name w:val="公文标题"/>
    <w:basedOn w:val="13"/>
    <w:next w:val="5"/>
    <w:qFormat/>
    <w:uiPriority w:val="0"/>
    <w:rPr>
      <w:rFonts w:ascii="Arial" w:hAnsi="Arial" w:eastAsia="方正小标宋_GBK"/>
      <w:sz w:val="44"/>
    </w:rPr>
  </w:style>
  <w:style w:type="paragraph" w:customStyle="1" w:styleId="22">
    <w:name w:val="大标题"/>
    <w:basedOn w:val="13"/>
    <w:next w:val="5"/>
    <w:qFormat/>
    <w:uiPriority w:val="0"/>
    <w:pPr>
      <w:keepNext/>
      <w:keepLines/>
      <w:spacing w:before="340" w:after="330" w:line="576" w:lineRule="auto"/>
    </w:pPr>
    <w:rPr>
      <w:rFonts w:eastAsia="方正小标宋_GBK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2024-04-01T00:38:00Z</dcterms:created>
  <dc:creator>李翔</dc:creator>
  <cp:lastModifiedBy>李翔</cp:lastModifiedBy>
  <cp:lastPrinted>2024-09-09T07:39:00Z</cp:lastPrinted>
  <dcterms:modified xsi:type="dcterms:W3CDTF">2024-11-21T08:53:16Z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E2D564807F254A1EBCE41C4820238A51</vt:lpwstr>
  </property>
</Properties>
</file>